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3198576" w14:textId="77777777" w:rsidR="00970086" w:rsidRDefault="00970086" w:rsidP="00970086">
      <w:pPr>
        <w:jc w:val="center"/>
      </w:pPr>
      <w:r>
        <w:t>Tsuyoshi Tsutsumi</w:t>
      </w:r>
    </w:p>
    <w:p w14:paraId="5521A8ED" w14:textId="77777777" w:rsidR="00970086" w:rsidRDefault="00970086" w:rsidP="00970086">
      <w:pPr>
        <w:jc w:val="center"/>
      </w:pPr>
      <w:r>
        <w:t>Cellist, President of Suntory Hall, professor</w:t>
      </w:r>
    </w:p>
    <w:p w14:paraId="075A7A9F" w14:textId="77777777" w:rsidR="00970086" w:rsidRDefault="00970086" w:rsidP="00970086">
      <w:pPr>
        <w:jc w:val="center"/>
      </w:pPr>
      <w:r>
        <w:t>Japan</w:t>
      </w:r>
    </w:p>
    <w:p w14:paraId="351ED62B" w14:textId="77777777" w:rsidR="00970086" w:rsidRDefault="00970086" w:rsidP="00970086"/>
    <w:p w14:paraId="3992CAC2" w14:textId="5F053991" w:rsidR="00970086" w:rsidRPr="00D4762C" w:rsidRDefault="00973413" w:rsidP="00D4762C">
      <w:pPr>
        <w:rPr>
          <w:color w:val="FF0000"/>
        </w:rPr>
      </w:pPr>
      <w:r>
        <w:rPr>
          <w:rFonts w:ascii="Arial" w:hAnsi="Arial" w:cs="Arial"/>
          <w:color w:val="222222"/>
          <w:sz w:val="18"/>
          <w:szCs w:val="18"/>
        </w:rPr>
        <w:t xml:space="preserve">When Tsuyoshi </w:t>
      </w:r>
      <w:proofErr w:type="spellStart"/>
      <w:r>
        <w:rPr>
          <w:rFonts w:ascii="Arial" w:hAnsi="Arial" w:cs="Arial"/>
          <w:color w:val="222222"/>
          <w:sz w:val="18"/>
          <w:szCs w:val="18"/>
        </w:rPr>
        <w:t>Tsutsumi</w:t>
      </w:r>
      <w:proofErr w:type="spellEnd"/>
      <w:r>
        <w:rPr>
          <w:rFonts w:ascii="Arial" w:hAnsi="Arial" w:cs="Arial"/>
          <w:color w:val="222222"/>
          <w:sz w:val="18"/>
          <w:szCs w:val="18"/>
        </w:rPr>
        <w:t xml:space="preserve"> won the International Casals Competition in Budapest in 1963, the press called him a musician “whose discovery is comparable to that of David Oistrakh in the Brussels Competition in the 1930s.” Born in Tokyo, Mr. </w:t>
      </w:r>
      <w:proofErr w:type="spellStart"/>
      <w:r>
        <w:rPr>
          <w:rFonts w:ascii="Arial" w:hAnsi="Arial" w:cs="Arial"/>
          <w:color w:val="222222"/>
          <w:sz w:val="18"/>
          <w:szCs w:val="18"/>
        </w:rPr>
        <w:t>Tsutsumi's</w:t>
      </w:r>
      <w:proofErr w:type="spellEnd"/>
      <w:r>
        <w:rPr>
          <w:rFonts w:ascii="Arial" w:hAnsi="Arial" w:cs="Arial"/>
          <w:color w:val="222222"/>
          <w:sz w:val="18"/>
          <w:szCs w:val="18"/>
        </w:rPr>
        <w:t xml:space="preserve"> early training with Hideo Saito led him to his debut at the young age of 12 with Tokyo Philharmonic, performing the Saint-Saens concerto. Appearances with Japan's leading orchestras followed, as did several major prizes, including the Japan's most prestigious; the Mainichi (Japan) Music Competition.</w:t>
      </w:r>
      <w:r>
        <w:rPr>
          <w:rFonts w:ascii="Arial" w:hAnsi="Arial" w:cs="Arial"/>
          <w:color w:val="222222"/>
          <w:sz w:val="18"/>
          <w:szCs w:val="18"/>
        </w:rPr>
        <w:br/>
      </w:r>
      <w:r>
        <w:rPr>
          <w:rFonts w:ascii="Arial" w:hAnsi="Arial" w:cs="Arial"/>
          <w:color w:val="222222"/>
          <w:sz w:val="18"/>
          <w:szCs w:val="18"/>
        </w:rPr>
        <w:br/>
        <w:t xml:space="preserve">Audiences have since heard Mr. </w:t>
      </w:r>
      <w:proofErr w:type="spellStart"/>
      <w:r>
        <w:rPr>
          <w:rFonts w:ascii="Arial" w:hAnsi="Arial" w:cs="Arial"/>
          <w:color w:val="222222"/>
          <w:sz w:val="18"/>
          <w:szCs w:val="18"/>
        </w:rPr>
        <w:t>Tsuts</w:t>
      </w:r>
      <w:r w:rsidR="00817975">
        <w:rPr>
          <w:rFonts w:ascii="Arial" w:hAnsi="Arial" w:cs="Arial"/>
          <w:color w:val="222222"/>
          <w:sz w:val="18"/>
          <w:szCs w:val="18"/>
        </w:rPr>
        <w:t>u</w:t>
      </w:r>
      <w:bookmarkStart w:id="0" w:name="_GoBack"/>
      <w:bookmarkEnd w:id="0"/>
      <w:r>
        <w:rPr>
          <w:rFonts w:ascii="Arial" w:hAnsi="Arial" w:cs="Arial"/>
          <w:color w:val="222222"/>
          <w:sz w:val="18"/>
          <w:szCs w:val="18"/>
        </w:rPr>
        <w:t>mi's</w:t>
      </w:r>
      <w:proofErr w:type="spellEnd"/>
      <w:r>
        <w:rPr>
          <w:rFonts w:ascii="Arial" w:hAnsi="Arial" w:cs="Arial"/>
          <w:color w:val="222222"/>
          <w:sz w:val="18"/>
          <w:szCs w:val="18"/>
        </w:rPr>
        <w:t xml:space="preserve"> solo appearances with the ORTF in Paris, the Berlin Radio Symphony, Rotterdam Philharmonic, Netherlands Chamber Orchestra, Munich Philharmonic, London Symphony, London </w:t>
      </w:r>
      <w:proofErr w:type="spellStart"/>
      <w:r>
        <w:rPr>
          <w:rFonts w:ascii="Arial" w:hAnsi="Arial" w:cs="Arial"/>
          <w:color w:val="222222"/>
          <w:sz w:val="18"/>
          <w:szCs w:val="18"/>
        </w:rPr>
        <w:t>Philharmonia</w:t>
      </w:r>
      <w:proofErr w:type="spellEnd"/>
      <w:r>
        <w:rPr>
          <w:rFonts w:ascii="Arial" w:hAnsi="Arial" w:cs="Arial"/>
          <w:color w:val="222222"/>
          <w:sz w:val="18"/>
          <w:szCs w:val="18"/>
        </w:rPr>
        <w:t xml:space="preserve">, the Czech and Royal Liverpool Philharmonic, and many others. He has appeared with many great conductors and orchestras such as, Seiji Ozawa and the Toho </w:t>
      </w:r>
      <w:proofErr w:type="spellStart"/>
      <w:r>
        <w:rPr>
          <w:rFonts w:ascii="Arial" w:hAnsi="Arial" w:cs="Arial"/>
          <w:color w:val="222222"/>
          <w:sz w:val="18"/>
          <w:szCs w:val="18"/>
        </w:rPr>
        <w:t>Gakuen</w:t>
      </w:r>
      <w:proofErr w:type="spellEnd"/>
      <w:r>
        <w:rPr>
          <w:rFonts w:ascii="Arial" w:hAnsi="Arial" w:cs="Arial"/>
          <w:color w:val="222222"/>
          <w:sz w:val="18"/>
          <w:szCs w:val="18"/>
        </w:rPr>
        <w:t xml:space="preserve"> Orchestra at the United Nations; at Avery Fisher Hall with the NHK Symphony; </w:t>
      </w:r>
      <w:proofErr w:type="spellStart"/>
      <w:r>
        <w:rPr>
          <w:rFonts w:ascii="Arial" w:hAnsi="Arial" w:cs="Arial"/>
          <w:color w:val="222222"/>
          <w:sz w:val="18"/>
          <w:szCs w:val="18"/>
        </w:rPr>
        <w:t>Mustislav</w:t>
      </w:r>
      <w:proofErr w:type="spellEnd"/>
      <w:r>
        <w:rPr>
          <w:rFonts w:ascii="Arial" w:hAnsi="Arial" w:cs="Arial"/>
          <w:color w:val="222222"/>
          <w:sz w:val="18"/>
          <w:szCs w:val="18"/>
        </w:rPr>
        <w:t xml:space="preserve"> Rostropovich and the National Symphony.</w:t>
      </w:r>
      <w:r>
        <w:rPr>
          <w:rFonts w:ascii="Arial" w:hAnsi="Arial" w:cs="Arial"/>
          <w:color w:val="222222"/>
          <w:sz w:val="18"/>
          <w:szCs w:val="18"/>
        </w:rPr>
        <w:br/>
      </w:r>
      <w:r>
        <w:rPr>
          <w:rFonts w:ascii="Arial" w:hAnsi="Arial" w:cs="Arial"/>
          <w:color w:val="222222"/>
          <w:sz w:val="18"/>
          <w:szCs w:val="18"/>
        </w:rPr>
        <w:br/>
        <w:t xml:space="preserve">He taught the University of Illinois before joining the faculty of Indiana University as Professor of Music in the fall of 1988. He was frequently invited to conduct master classes at places like Talent Education Institute (Japan), </w:t>
      </w:r>
      <w:proofErr w:type="spellStart"/>
      <w:r>
        <w:rPr>
          <w:rFonts w:ascii="Arial" w:hAnsi="Arial" w:cs="Arial"/>
          <w:color w:val="222222"/>
          <w:sz w:val="18"/>
          <w:szCs w:val="18"/>
        </w:rPr>
        <w:t>Orford</w:t>
      </w:r>
      <w:proofErr w:type="spellEnd"/>
      <w:r>
        <w:rPr>
          <w:rFonts w:ascii="Arial" w:hAnsi="Arial" w:cs="Arial"/>
          <w:color w:val="222222"/>
          <w:sz w:val="18"/>
          <w:szCs w:val="18"/>
        </w:rPr>
        <w:t xml:space="preserve"> Arts Center (Canada), Lyon Conservatoire</w:t>
      </w:r>
      <w:r w:rsidR="0078293A">
        <w:rPr>
          <w:rFonts w:ascii="Arial" w:hAnsi="Arial" w:cs="Arial" w:hint="eastAsia"/>
          <w:color w:val="222222"/>
          <w:sz w:val="18"/>
          <w:szCs w:val="18"/>
        </w:rPr>
        <w:t xml:space="preserve"> </w:t>
      </w:r>
      <w:r>
        <w:rPr>
          <w:rFonts w:ascii="Arial" w:hAnsi="Arial" w:cs="Arial"/>
          <w:color w:val="222222"/>
          <w:sz w:val="18"/>
          <w:szCs w:val="18"/>
        </w:rPr>
        <w:t>(France), Banff Centre</w:t>
      </w:r>
      <w:r w:rsidR="00817975">
        <w:rPr>
          <w:rFonts w:ascii="Arial" w:hAnsi="Arial" w:cs="Arial"/>
          <w:color w:val="222222"/>
          <w:sz w:val="18"/>
          <w:szCs w:val="18"/>
        </w:rPr>
        <w:t xml:space="preserve"> </w:t>
      </w:r>
      <w:r>
        <w:rPr>
          <w:rFonts w:ascii="Arial" w:hAnsi="Arial" w:cs="Arial"/>
          <w:color w:val="222222"/>
          <w:sz w:val="18"/>
          <w:szCs w:val="18"/>
        </w:rPr>
        <w:t>(Canada) and Holland music session</w:t>
      </w:r>
      <w:r w:rsidR="00817975">
        <w:rPr>
          <w:rFonts w:ascii="Arial" w:hAnsi="Arial" w:cs="Arial"/>
          <w:color w:val="222222"/>
          <w:sz w:val="18"/>
          <w:szCs w:val="18"/>
        </w:rPr>
        <w:t xml:space="preserve"> </w:t>
      </w:r>
      <w:r>
        <w:rPr>
          <w:rFonts w:ascii="Arial" w:hAnsi="Arial" w:cs="Arial"/>
          <w:color w:val="222222"/>
          <w:sz w:val="18"/>
          <w:szCs w:val="18"/>
        </w:rPr>
        <w:t xml:space="preserve">(The Netherlands). He has also been invited as a jury member of prestigious international music competitions such as the Grand Prix Emanuel Feuermann, ARD in Munich, M. Rostropovich in Paris, CBC/SRC in Ottawa, </w:t>
      </w:r>
      <w:r w:rsidRPr="00973413">
        <w:rPr>
          <w:rFonts w:ascii="Arial" w:hAnsi="Arial" w:cs="Arial"/>
          <w:color w:val="222222"/>
          <w:sz w:val="18"/>
          <w:szCs w:val="18"/>
        </w:rPr>
        <w:t xml:space="preserve">Osaka International Chamber Music Competition </w:t>
      </w:r>
      <w:r>
        <w:rPr>
          <w:rFonts w:ascii="Arial" w:hAnsi="Arial" w:cs="Arial"/>
          <w:color w:val="222222"/>
          <w:sz w:val="18"/>
          <w:szCs w:val="18"/>
        </w:rPr>
        <w:t>l in Osaka.</w:t>
      </w:r>
      <w:r>
        <w:rPr>
          <w:rFonts w:ascii="Arial" w:hAnsi="Arial" w:cs="Arial"/>
          <w:color w:val="222222"/>
          <w:sz w:val="18"/>
          <w:szCs w:val="18"/>
        </w:rPr>
        <w:br/>
        <w:t>In 2009, he was awarded Japan's Medal with Purple Ribbon, the highest honor in Japan. He is also a member of the Japan Art Academy since December 2009.</w:t>
      </w:r>
      <w:r>
        <w:rPr>
          <w:rFonts w:ascii="Arial" w:hAnsi="Arial" w:cs="Arial"/>
          <w:color w:val="222222"/>
          <w:sz w:val="18"/>
          <w:szCs w:val="18"/>
        </w:rPr>
        <w:br/>
      </w:r>
      <w:r>
        <w:rPr>
          <w:rFonts w:ascii="Arial" w:hAnsi="Arial" w:cs="Arial"/>
          <w:color w:val="222222"/>
          <w:sz w:val="18"/>
          <w:szCs w:val="18"/>
        </w:rPr>
        <w:br/>
        <w:t xml:space="preserve">Mr. </w:t>
      </w:r>
      <w:proofErr w:type="spellStart"/>
      <w:r>
        <w:rPr>
          <w:rFonts w:ascii="Arial" w:hAnsi="Arial" w:cs="Arial"/>
          <w:color w:val="222222"/>
          <w:sz w:val="18"/>
          <w:szCs w:val="18"/>
        </w:rPr>
        <w:t>Tsutsumi</w:t>
      </w:r>
      <w:proofErr w:type="spellEnd"/>
      <w:r>
        <w:rPr>
          <w:rFonts w:ascii="Arial" w:hAnsi="Arial" w:cs="Arial"/>
          <w:color w:val="222222"/>
          <w:sz w:val="18"/>
          <w:szCs w:val="18"/>
        </w:rPr>
        <w:t xml:space="preserve"> has various CD releases with Sony and Meister Music. He is also known as a recipient of the Suntory Award for his contribution to music in Japan and was presented National Academy of Arts Prize in music by the Emperor. In 1997, he was elected the first President of Japan Cello Society, and in 2000 elected Music Director of </w:t>
      </w:r>
      <w:proofErr w:type="spellStart"/>
      <w:r>
        <w:rPr>
          <w:rFonts w:ascii="Arial" w:hAnsi="Arial" w:cs="Arial"/>
          <w:color w:val="222222"/>
          <w:sz w:val="18"/>
          <w:szCs w:val="18"/>
        </w:rPr>
        <w:t>Kirishima</w:t>
      </w:r>
      <w:proofErr w:type="spellEnd"/>
      <w:r>
        <w:rPr>
          <w:rFonts w:ascii="Arial" w:hAnsi="Arial" w:cs="Arial"/>
          <w:color w:val="222222"/>
          <w:sz w:val="18"/>
          <w:szCs w:val="18"/>
        </w:rPr>
        <w:t xml:space="preserve"> International Music Festival and Director General of Suntory Foundation for </w:t>
      </w:r>
      <w:r w:rsidR="0078293A">
        <w:rPr>
          <w:rFonts w:ascii="Arial" w:hAnsi="Arial" w:cs="Arial"/>
          <w:color w:val="222222"/>
          <w:sz w:val="18"/>
          <w:szCs w:val="18"/>
        </w:rPr>
        <w:t xml:space="preserve">the </w:t>
      </w:r>
      <w:r>
        <w:rPr>
          <w:rFonts w:ascii="Arial" w:hAnsi="Arial" w:cs="Arial"/>
          <w:color w:val="222222"/>
          <w:sz w:val="18"/>
          <w:szCs w:val="18"/>
        </w:rPr>
        <w:t>ARTS.</w:t>
      </w:r>
      <w:r>
        <w:rPr>
          <w:rFonts w:ascii="Arial" w:hAnsi="Arial" w:cs="Arial"/>
          <w:color w:val="222222"/>
          <w:sz w:val="18"/>
          <w:szCs w:val="18"/>
        </w:rPr>
        <w:br/>
        <w:t xml:space="preserve">He was also elected the President of Suntory Hall in September 2007 and he was the President of Toho </w:t>
      </w:r>
      <w:proofErr w:type="spellStart"/>
      <w:r>
        <w:rPr>
          <w:rFonts w:ascii="Arial" w:hAnsi="Arial" w:cs="Arial"/>
          <w:color w:val="222222"/>
          <w:sz w:val="18"/>
          <w:szCs w:val="18"/>
        </w:rPr>
        <w:t>Gakuen</w:t>
      </w:r>
      <w:proofErr w:type="spellEnd"/>
      <w:r>
        <w:rPr>
          <w:rFonts w:ascii="Arial" w:hAnsi="Arial" w:cs="Arial"/>
          <w:color w:val="222222"/>
          <w:sz w:val="18"/>
          <w:szCs w:val="18"/>
        </w:rPr>
        <w:t xml:space="preserve"> School of Music for nine years . Now he is also Specially appointed professor, Toho </w:t>
      </w:r>
      <w:proofErr w:type="spellStart"/>
      <w:r>
        <w:rPr>
          <w:rFonts w:ascii="Arial" w:hAnsi="Arial" w:cs="Arial"/>
          <w:color w:val="222222"/>
          <w:sz w:val="18"/>
          <w:szCs w:val="18"/>
        </w:rPr>
        <w:t>Gakuen</w:t>
      </w:r>
      <w:proofErr w:type="spellEnd"/>
      <w:r>
        <w:rPr>
          <w:rFonts w:ascii="Arial" w:hAnsi="Arial" w:cs="Arial"/>
          <w:color w:val="222222"/>
          <w:sz w:val="18"/>
          <w:szCs w:val="18"/>
        </w:rPr>
        <w:t xml:space="preserve"> School of Music</w:t>
      </w:r>
      <w:r w:rsidR="00817975">
        <w:rPr>
          <w:rFonts w:ascii="Arial" w:hAnsi="Arial" w:cs="Arial"/>
          <w:color w:val="222222"/>
          <w:sz w:val="18"/>
          <w:szCs w:val="18"/>
        </w:rPr>
        <w:t xml:space="preserve"> </w:t>
      </w:r>
      <w:r>
        <w:rPr>
          <w:rFonts w:ascii="Arial" w:hAnsi="Arial" w:cs="Arial"/>
          <w:color w:val="222222"/>
          <w:sz w:val="18"/>
          <w:szCs w:val="18"/>
        </w:rPr>
        <w:t xml:space="preserve">(1976 -), and </w:t>
      </w:r>
      <w:r w:rsidR="00817975">
        <w:rPr>
          <w:rFonts w:ascii="Arial" w:hAnsi="Arial" w:cs="Arial"/>
          <w:color w:val="222222"/>
          <w:sz w:val="18"/>
          <w:szCs w:val="18"/>
        </w:rPr>
        <w:t>t</w:t>
      </w:r>
      <w:r>
        <w:rPr>
          <w:rFonts w:ascii="Arial" w:hAnsi="Arial" w:cs="Arial"/>
          <w:color w:val="222222"/>
          <w:sz w:val="18"/>
          <w:szCs w:val="18"/>
        </w:rPr>
        <w:t>he visiting professorship at Korea National University of the Arts School of Music</w:t>
      </w:r>
      <w:r w:rsidR="00817975">
        <w:rPr>
          <w:rFonts w:ascii="Arial" w:hAnsi="Arial" w:cs="Arial"/>
          <w:color w:val="222222"/>
          <w:sz w:val="18"/>
          <w:szCs w:val="18"/>
        </w:rPr>
        <w:t xml:space="preserve"> </w:t>
      </w:r>
      <w:r>
        <w:rPr>
          <w:rFonts w:ascii="Arial" w:hAnsi="Arial" w:cs="Arial"/>
          <w:color w:val="222222"/>
          <w:sz w:val="18"/>
          <w:szCs w:val="18"/>
        </w:rPr>
        <w:t>(2017-).</w:t>
      </w:r>
    </w:p>
    <w:sectPr w:rsidR="00970086" w:rsidRPr="00D4762C" w:rsidSect="00B91DBE">
      <w:headerReference w:type="default" r:id="rId7"/>
      <w:footerReference w:type="default" r:id="rId8"/>
      <w:pgSz w:w="11906" w:h="16838" w:code="9"/>
      <w:pgMar w:top="1858"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39B412C" w14:textId="77777777" w:rsidR="00E93F11" w:rsidRDefault="00E93F11" w:rsidP="00B91DBE">
      <w:r>
        <w:separator/>
      </w:r>
    </w:p>
  </w:endnote>
  <w:endnote w:type="continuationSeparator" w:id="0">
    <w:p w14:paraId="3DA7F88C" w14:textId="77777777" w:rsidR="00E93F11" w:rsidRDefault="00E93F11" w:rsidP="00B91D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42220FE" w14:textId="77777777" w:rsidR="00B91DBE" w:rsidRDefault="00B91DBE" w:rsidP="00B91DBE">
    <w:pPr>
      <w:pStyle w:val="ae"/>
    </w:pPr>
    <w:r>
      <w:t>KAJIMOTO,TOKYO OFFICE</w:t>
    </w:r>
  </w:p>
  <w:p w14:paraId="2C5856DD" w14:textId="77777777" w:rsidR="00B91DBE" w:rsidRDefault="00B91DBE" w:rsidP="00B91DBE">
    <w:pPr>
      <w:pStyle w:val="ae"/>
    </w:pPr>
    <w:proofErr w:type="spellStart"/>
    <w:r>
      <w:t>Tokaido</w:t>
    </w:r>
    <w:proofErr w:type="spellEnd"/>
    <w:r>
      <w:t xml:space="preserve"> Ginza Bldg.5F.,6-4-1 </w:t>
    </w:r>
    <w:proofErr w:type="spellStart"/>
    <w:r>
      <w:t>Ginza,Chuo-ku</w:t>
    </w:r>
    <w:proofErr w:type="spellEnd"/>
    <w:r>
      <w:t xml:space="preserve"> Tokyo 104-0061,Japan</w:t>
    </w:r>
  </w:p>
  <w:p w14:paraId="540924AA" w14:textId="77777777" w:rsidR="00B91DBE" w:rsidRDefault="00B91DBE" w:rsidP="00B91DBE">
    <w:pPr>
      <w:pStyle w:val="ae"/>
    </w:pPr>
    <w:r>
      <w:t>Tel +81(0)3-3574-0969/Mobile:+81(0)80-3243-7069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2C64B76" w14:textId="77777777" w:rsidR="00E93F11" w:rsidRDefault="00E93F11" w:rsidP="00B91DBE">
      <w:r>
        <w:separator/>
      </w:r>
    </w:p>
  </w:footnote>
  <w:footnote w:type="continuationSeparator" w:id="0">
    <w:p w14:paraId="433A968D" w14:textId="77777777" w:rsidR="00E93F11" w:rsidRDefault="00E93F11" w:rsidP="00B91DB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FD3E986" w14:textId="77777777" w:rsidR="00B91DBE" w:rsidRDefault="00B91DBE">
    <w:pPr>
      <w:pStyle w:val="ac"/>
    </w:pPr>
    <w:r>
      <w:rPr>
        <w:noProof/>
      </w:rPr>
      <w:drawing>
        <wp:anchor distT="0" distB="0" distL="114300" distR="114300" simplePos="0" relativeHeight="251658240" behindDoc="0" locked="0" layoutInCell="1" allowOverlap="1" wp14:anchorId="488F4AFB" wp14:editId="3C3C59D9">
          <wp:simplePos x="0" y="0"/>
          <wp:positionH relativeFrom="column">
            <wp:posOffset>2486025</wp:posOffset>
          </wp:positionH>
          <wp:positionV relativeFrom="paragraph">
            <wp:posOffset>-67945</wp:posOffset>
          </wp:positionV>
          <wp:extent cx="1234440" cy="158750"/>
          <wp:effectExtent l="0" t="0" r="3810" b="0"/>
          <wp:wrapNone/>
          <wp:docPr id="5" name="図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34440" cy="158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60B95A16"/>
    <w:multiLevelType w:val="hybridMultilevel"/>
    <w:tmpl w:val="A91E8522"/>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3"/>
  <w:bordersDoNotSurroundHeader/>
  <w:bordersDoNotSurroundFooter/>
  <w:proofState w:spelling="clean"/>
  <w:defaultTabStop w:val="840"/>
  <w:drawingGridHorizontalSpacing w:val="105"/>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70086"/>
    <w:rsid w:val="00045610"/>
    <w:rsid w:val="002526EB"/>
    <w:rsid w:val="002A261F"/>
    <w:rsid w:val="002A3EA1"/>
    <w:rsid w:val="00425AC7"/>
    <w:rsid w:val="006A7B34"/>
    <w:rsid w:val="0078293A"/>
    <w:rsid w:val="00817975"/>
    <w:rsid w:val="00970086"/>
    <w:rsid w:val="00973413"/>
    <w:rsid w:val="009A4E50"/>
    <w:rsid w:val="009D6D00"/>
    <w:rsid w:val="009E0148"/>
    <w:rsid w:val="00A92EE4"/>
    <w:rsid w:val="00B91DBE"/>
    <w:rsid w:val="00B97634"/>
    <w:rsid w:val="00D4762C"/>
    <w:rsid w:val="00D871BA"/>
    <w:rsid w:val="00E93F11"/>
    <w:rsid w:val="00F0098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75706D61"/>
  <w15:chartTrackingRefBased/>
  <w15:docId w15:val="{12939F46-8BC7-468D-8839-B533D2157C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uiPriority w:val="99"/>
    <w:semiHidden/>
    <w:unhideWhenUsed/>
    <w:rsid w:val="00F00985"/>
    <w:rPr>
      <w:sz w:val="18"/>
      <w:szCs w:val="18"/>
    </w:rPr>
  </w:style>
  <w:style w:type="paragraph" w:styleId="a4">
    <w:name w:val="annotation text"/>
    <w:basedOn w:val="a"/>
    <w:link w:val="a5"/>
    <w:uiPriority w:val="99"/>
    <w:unhideWhenUsed/>
    <w:rsid w:val="00F00985"/>
    <w:pPr>
      <w:jc w:val="left"/>
    </w:pPr>
  </w:style>
  <w:style w:type="character" w:customStyle="1" w:styleId="a5">
    <w:name w:val="コメント文字列 (文字)"/>
    <w:basedOn w:val="a0"/>
    <w:link w:val="a4"/>
    <w:uiPriority w:val="99"/>
    <w:rsid w:val="00F00985"/>
  </w:style>
  <w:style w:type="paragraph" w:styleId="a6">
    <w:name w:val="annotation subject"/>
    <w:basedOn w:val="a4"/>
    <w:next w:val="a4"/>
    <w:link w:val="a7"/>
    <w:uiPriority w:val="99"/>
    <w:semiHidden/>
    <w:unhideWhenUsed/>
    <w:rsid w:val="00F00985"/>
    <w:rPr>
      <w:b/>
      <w:bCs/>
    </w:rPr>
  </w:style>
  <w:style w:type="character" w:customStyle="1" w:styleId="a7">
    <w:name w:val="コメント内容 (文字)"/>
    <w:basedOn w:val="a5"/>
    <w:link w:val="a6"/>
    <w:uiPriority w:val="99"/>
    <w:semiHidden/>
    <w:rsid w:val="00F00985"/>
    <w:rPr>
      <w:b/>
      <w:bCs/>
    </w:rPr>
  </w:style>
  <w:style w:type="paragraph" w:styleId="a8">
    <w:name w:val="Revision"/>
    <w:hidden/>
    <w:uiPriority w:val="99"/>
    <w:semiHidden/>
    <w:rsid w:val="00F00985"/>
  </w:style>
  <w:style w:type="paragraph" w:styleId="a9">
    <w:name w:val="Balloon Text"/>
    <w:basedOn w:val="a"/>
    <w:link w:val="aa"/>
    <w:uiPriority w:val="99"/>
    <w:semiHidden/>
    <w:unhideWhenUsed/>
    <w:rsid w:val="00F00985"/>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F00985"/>
    <w:rPr>
      <w:rFonts w:asciiTheme="majorHAnsi" w:eastAsiaTheme="majorEastAsia" w:hAnsiTheme="majorHAnsi" w:cstheme="majorBidi"/>
      <w:sz w:val="18"/>
      <w:szCs w:val="18"/>
    </w:rPr>
  </w:style>
  <w:style w:type="paragraph" w:styleId="ab">
    <w:name w:val="List Paragraph"/>
    <w:basedOn w:val="a"/>
    <w:uiPriority w:val="34"/>
    <w:qFormat/>
    <w:rsid w:val="009A4E50"/>
    <w:pPr>
      <w:ind w:leftChars="400" w:left="840"/>
    </w:pPr>
  </w:style>
  <w:style w:type="paragraph" w:styleId="ac">
    <w:name w:val="header"/>
    <w:basedOn w:val="a"/>
    <w:link w:val="ad"/>
    <w:uiPriority w:val="99"/>
    <w:unhideWhenUsed/>
    <w:rsid w:val="00B91DBE"/>
    <w:pPr>
      <w:tabs>
        <w:tab w:val="center" w:pos="4252"/>
        <w:tab w:val="right" w:pos="8504"/>
      </w:tabs>
      <w:snapToGrid w:val="0"/>
    </w:pPr>
  </w:style>
  <w:style w:type="character" w:customStyle="1" w:styleId="ad">
    <w:name w:val="ヘッダー (文字)"/>
    <w:basedOn w:val="a0"/>
    <w:link w:val="ac"/>
    <w:uiPriority w:val="99"/>
    <w:rsid w:val="00B91DBE"/>
  </w:style>
  <w:style w:type="paragraph" w:styleId="ae">
    <w:name w:val="footer"/>
    <w:basedOn w:val="a"/>
    <w:link w:val="af"/>
    <w:uiPriority w:val="99"/>
    <w:unhideWhenUsed/>
    <w:rsid w:val="00B91DBE"/>
    <w:pPr>
      <w:tabs>
        <w:tab w:val="center" w:pos="4252"/>
        <w:tab w:val="right" w:pos="8504"/>
      </w:tabs>
      <w:snapToGrid w:val="0"/>
    </w:pPr>
  </w:style>
  <w:style w:type="character" w:customStyle="1" w:styleId="af">
    <w:name w:val="フッター (文字)"/>
    <w:basedOn w:val="a0"/>
    <w:link w:val="ae"/>
    <w:uiPriority w:val="99"/>
    <w:rsid w:val="00B91DB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03970340">
      <w:bodyDiv w:val="1"/>
      <w:marLeft w:val="0"/>
      <w:marRight w:val="0"/>
      <w:marTop w:val="0"/>
      <w:marBottom w:val="0"/>
      <w:divBdr>
        <w:top w:val="none" w:sz="0" w:space="0" w:color="auto"/>
        <w:left w:val="none" w:sz="0" w:space="0" w:color="auto"/>
        <w:bottom w:val="none" w:sz="0" w:space="0" w:color="auto"/>
        <w:right w:val="none" w:sz="0" w:space="0" w:color="auto"/>
      </w:divBdr>
      <w:divsChild>
        <w:div w:id="125240694">
          <w:marLeft w:val="0"/>
          <w:marRight w:val="0"/>
          <w:marTop w:val="0"/>
          <w:marBottom w:val="0"/>
          <w:divBdr>
            <w:top w:val="none" w:sz="0" w:space="0" w:color="auto"/>
            <w:left w:val="none" w:sz="0" w:space="0" w:color="auto"/>
            <w:bottom w:val="none" w:sz="0" w:space="0" w:color="auto"/>
            <w:right w:val="none" w:sz="0" w:space="0" w:color="auto"/>
          </w:divBdr>
        </w:div>
        <w:div w:id="363093817">
          <w:marLeft w:val="0"/>
          <w:marRight w:val="0"/>
          <w:marTop w:val="0"/>
          <w:marBottom w:val="0"/>
          <w:divBdr>
            <w:top w:val="none" w:sz="0" w:space="0" w:color="auto"/>
            <w:left w:val="none" w:sz="0" w:space="0" w:color="auto"/>
            <w:bottom w:val="none" w:sz="0" w:space="0" w:color="auto"/>
            <w:right w:val="none" w:sz="0" w:space="0" w:color="auto"/>
          </w:divBdr>
        </w:div>
        <w:div w:id="59108901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1</Pages>
  <Words>395</Words>
  <Characters>2253</Characters>
  <Application>Microsoft Office Word</Application>
  <DocSecurity>0</DocSecurity>
  <Lines>18</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2643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(芸術財団SH統括)白川英伸</dc:creator>
  <cp:keywords/>
  <dc:description/>
  <cp:lastModifiedBy>(芸術財団SH副部長)井上真介</cp:lastModifiedBy>
  <cp:revision>3</cp:revision>
  <dcterms:created xsi:type="dcterms:W3CDTF">2020-09-15T09:29:00Z</dcterms:created>
  <dcterms:modified xsi:type="dcterms:W3CDTF">2020-09-15T09:32:00Z</dcterms:modified>
</cp:coreProperties>
</file>