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A2C6A" w14:textId="77777777" w:rsidR="00E907F6" w:rsidRPr="001323B5" w:rsidRDefault="00E907F6" w:rsidP="00E907F6">
      <w:pPr>
        <w:jc w:val="center"/>
        <w:rPr>
          <w:rFonts w:ascii="ヒラギノ角ゴ1" w:eastAsia="ヒラギノ角ゴ1" w:hAnsi="ＭＳ 明朝"/>
          <w:sz w:val="22"/>
        </w:rPr>
      </w:pPr>
      <w:r w:rsidRPr="001323B5">
        <w:rPr>
          <w:rFonts w:ascii="ヒラギノ角ゴ1" w:eastAsia="ヒラギノ角ゴ1" w:hAnsi="ＭＳ 明朝" w:hint="eastAsia"/>
          <w:sz w:val="22"/>
        </w:rPr>
        <w:t>スティーヴン・イッサーリス（チェロ）</w:t>
      </w:r>
    </w:p>
    <w:p w14:paraId="3DC6D558" w14:textId="77777777" w:rsidR="00E907F6" w:rsidRPr="001323B5" w:rsidRDefault="00E907F6" w:rsidP="00E907F6">
      <w:pPr>
        <w:jc w:val="center"/>
        <w:rPr>
          <w:rFonts w:ascii="ヒラギノ角ゴ1" w:eastAsia="ヒラギノ角ゴ1" w:hAnsi="ＭＳ 明朝"/>
          <w:sz w:val="22"/>
        </w:rPr>
      </w:pPr>
      <w:r w:rsidRPr="001323B5">
        <w:rPr>
          <w:rFonts w:ascii="ヒラギノ角ゴ1" w:eastAsia="ヒラギノ角ゴ1" w:hAnsi="ＭＳ 明朝" w:hint="eastAsia"/>
          <w:sz w:val="22"/>
        </w:rPr>
        <w:t>Steven Isserlis, cello</w:t>
      </w:r>
    </w:p>
    <w:p w14:paraId="1BE9DBB0" w14:textId="4B7D8133" w:rsidR="00D0553C" w:rsidRPr="001323B5" w:rsidRDefault="00D0553C">
      <w:pPr>
        <w:rPr>
          <w:rFonts w:ascii="ヒラギノ角ゴ1" w:eastAsia="ヒラギノ角ゴ1" w:hAnsi="ＭＳ 明朝"/>
          <w:sz w:val="22"/>
        </w:rPr>
      </w:pPr>
    </w:p>
    <w:p w14:paraId="34775AC8" w14:textId="1A16AF97" w:rsidR="00E907F6" w:rsidRPr="001323B5" w:rsidRDefault="00E907F6" w:rsidP="00E907F6">
      <w:pPr>
        <w:ind w:firstLineChars="100" w:firstLine="220"/>
        <w:rPr>
          <w:rFonts w:ascii="ヒラギノ角ゴ1" w:eastAsia="ヒラギノ角ゴ1" w:hAnsi="ＭＳ 明朝"/>
          <w:sz w:val="22"/>
        </w:rPr>
      </w:pPr>
      <w:r w:rsidRPr="001323B5">
        <w:rPr>
          <w:rFonts w:ascii="ヒラギノ角ゴ1" w:eastAsia="ヒラギノ角ゴ1" w:hAnsi="ＭＳ 明朝" w:hint="eastAsia"/>
          <w:sz w:val="22"/>
        </w:rPr>
        <w:t>イギリス生まれ。ベルリン・フィルやゲヴァントハウス管、ロサンジェルス・フィルなどと共演し、ザルツブルク音楽祭やウィグモアホールなどの主要音楽祭やホールに出演、現代最高のチェリストの一人として比類のない多彩な活動を展開している。HIP（歴史的な奏法）にも強い関心を寄せ、古楽オーケストラにも頻繁に客演。チェンバロやフォルテピアノ奏者らとの共演によるリサイタルも度々行っている。同時に現代音楽にも熱心で、</w:t>
      </w:r>
      <w:r w:rsidR="0077392D" w:rsidRPr="001323B5">
        <w:rPr>
          <w:rFonts w:ascii="ヒラギノ角ゴ1" w:eastAsia="ヒラギノ角ゴ1" w:hAnsi="ＭＳ 明朝" w:hint="eastAsia"/>
          <w:sz w:val="22"/>
        </w:rPr>
        <w:t>サー・</w:t>
      </w:r>
      <w:r w:rsidR="001A45A2" w:rsidRPr="001323B5">
        <w:rPr>
          <w:rFonts w:ascii="ヒラギノ角ゴ1" w:eastAsia="ヒラギノ角ゴ1" w:hAnsi="ＭＳ 明朝" w:hint="eastAsia"/>
          <w:sz w:val="22"/>
        </w:rPr>
        <w:t>ジョン・</w:t>
      </w:r>
      <w:r w:rsidRPr="001323B5">
        <w:rPr>
          <w:rFonts w:ascii="ヒラギノ角ゴ1" w:eastAsia="ヒラギノ角ゴ1" w:hAnsi="ＭＳ 明朝" w:hint="eastAsia"/>
          <w:sz w:val="22"/>
        </w:rPr>
        <w:t>タヴナーの《奇跡のヴェール》、</w:t>
      </w:r>
      <w:r w:rsidR="001A45A2" w:rsidRPr="001323B5">
        <w:rPr>
          <w:rFonts w:ascii="ヒラギノ角ゴ1" w:eastAsia="ヒラギノ角ゴ1" w:hAnsi="ＭＳ 明朝" w:hint="eastAsia"/>
          <w:sz w:val="22"/>
        </w:rPr>
        <w:t>トーマス・</w:t>
      </w:r>
      <w:r w:rsidRPr="001323B5">
        <w:rPr>
          <w:rFonts w:ascii="ヒラギノ角ゴ1" w:eastAsia="ヒラギノ角ゴ1" w:hAnsi="ＭＳ 明朝" w:hint="eastAsia"/>
          <w:sz w:val="22"/>
        </w:rPr>
        <w:t>アデスの《見出された場所》など、数々の新作の初演を任されてきた。</w:t>
      </w:r>
    </w:p>
    <w:p w14:paraId="65F6DC4B" w14:textId="4766B47E" w:rsidR="00E907F6" w:rsidRPr="001323B5" w:rsidRDefault="00E907F6" w:rsidP="00E907F6">
      <w:pPr>
        <w:ind w:firstLineChars="100" w:firstLine="220"/>
        <w:rPr>
          <w:rFonts w:ascii="ヒラギノ角ゴ1" w:eastAsia="ヒラギノ角ゴ1" w:hAnsi="ＭＳ 明朝"/>
          <w:sz w:val="22"/>
        </w:rPr>
      </w:pPr>
      <w:r w:rsidRPr="001323B5">
        <w:rPr>
          <w:rFonts w:ascii="ヒラギノ角ゴ1" w:eastAsia="ヒラギノ角ゴ1" w:hAnsi="ＭＳ 明朝" w:hint="eastAsia"/>
          <w:sz w:val="22"/>
        </w:rPr>
        <w:t>レコーディングも数多く、『バッハ：無伴奏チェロ組曲全曲』がグラモフォン誌の年間最優秀器楽アルバム賞に輝いたほか、近年ではエルガー、ウォルトン、プロコフィエフ、ショスタコーヴィチの協奏曲をP.ヤルヴィの指揮で録音し、高い評価を受けている。2019年にムストネンと共演した『ショスタコーヴィチ＆カバレフスキー: チェロ・ソナタ集』は、UKクラシック音楽チャートで第１位に輝いた。</w:t>
      </w:r>
      <w:r w:rsidR="001A45A2" w:rsidRPr="001323B5">
        <w:rPr>
          <w:rFonts w:ascii="ヒラギノ角ゴ1" w:eastAsia="ヒラギノ角ゴ1" w:hAnsi="ＭＳ 明朝" w:hint="eastAsia"/>
          <w:sz w:val="22"/>
        </w:rPr>
        <w:t>また、2020年にタヴナーのチェロ作品集</w:t>
      </w:r>
      <w:r w:rsidR="00D64F7F" w:rsidRPr="001323B5">
        <w:rPr>
          <w:rFonts w:ascii="ヒラギノ角ゴ1" w:eastAsia="ヒラギノ角ゴ1" w:hAnsi="ＭＳ 明朝" w:hint="eastAsia"/>
          <w:sz w:val="22"/>
        </w:rPr>
        <w:t>、</w:t>
      </w:r>
      <w:r w:rsidR="00BC7EFC" w:rsidRPr="001323B5">
        <w:rPr>
          <w:rFonts w:ascii="ヒラギノ角ゴ1" w:eastAsia="ヒラギノ角ゴ1" w:hAnsi="ＭＳ 明朝" w:hint="eastAsia"/>
          <w:sz w:val="22"/>
        </w:rPr>
        <w:t>2021年に</w:t>
      </w:r>
      <w:r w:rsidR="001A45A2" w:rsidRPr="001323B5">
        <w:rPr>
          <w:rFonts w:ascii="ヒラギノ角ゴ1" w:eastAsia="ヒラギノ角ゴ1" w:hAnsi="ＭＳ 明朝" w:hint="eastAsia"/>
          <w:sz w:val="22"/>
        </w:rPr>
        <w:t>『プルーストのサロン音楽』</w:t>
      </w:r>
      <w:r w:rsidR="00BC7EFC" w:rsidRPr="001323B5">
        <w:rPr>
          <w:rFonts w:ascii="ヒラギノ角ゴ1" w:eastAsia="ヒラギノ角ゴ1" w:hAnsi="ＭＳ 明朝" w:hint="eastAsia"/>
          <w:sz w:val="22"/>
        </w:rPr>
        <w:t>、『イギリスの無伴奏チェロ作品集』</w:t>
      </w:r>
      <w:r w:rsidR="00F72BD4">
        <w:rPr>
          <w:rFonts w:ascii="ヒラギノ角ゴ1" w:eastAsia="ヒラギノ角ゴ1" w:hAnsi="ＭＳ 明朝" w:hint="eastAsia"/>
          <w:sz w:val="22"/>
        </w:rPr>
        <w:t>、2022年には『</w:t>
      </w:r>
      <w:r w:rsidR="00F72BD4" w:rsidRPr="00F72BD4">
        <w:rPr>
          <w:rFonts w:ascii="ヒラギノ角ゴ1" w:eastAsia="ヒラギノ角ゴ1" w:hAnsi="ＭＳ 明朝" w:hint="eastAsia"/>
          <w:sz w:val="22"/>
        </w:rPr>
        <w:t>チェロ、黄金の</w:t>
      </w:r>
      <w:r w:rsidR="00F72BD4" w:rsidRPr="00F72BD4">
        <w:rPr>
          <w:rFonts w:ascii="ヒラギノ角ゴ1" w:eastAsia="ヒラギノ角ゴ1" w:hAnsi="ＭＳ 明朝"/>
          <w:sz w:val="22"/>
        </w:rPr>
        <w:t>10年 1878-1888</w:t>
      </w:r>
      <w:r w:rsidR="00F72BD4">
        <w:rPr>
          <w:rFonts w:ascii="ヒラギノ角ゴ1" w:eastAsia="ヒラギノ角ゴ1" w:hAnsi="ＭＳ 明朝" w:hint="eastAsia"/>
          <w:sz w:val="22"/>
        </w:rPr>
        <w:t>』</w:t>
      </w:r>
      <w:r w:rsidR="001A45A2" w:rsidRPr="001323B5">
        <w:rPr>
          <w:rFonts w:ascii="ヒラギノ角ゴ1" w:eastAsia="ヒラギノ角ゴ1" w:hAnsi="ＭＳ 明朝" w:hint="eastAsia"/>
          <w:sz w:val="22"/>
        </w:rPr>
        <w:t>と題した新譜を立て続けにリリースした。</w:t>
      </w:r>
    </w:p>
    <w:p w14:paraId="14D905B7" w14:textId="59E63C5A" w:rsidR="004A424A" w:rsidRPr="001323B5" w:rsidRDefault="00E907F6" w:rsidP="004A424A">
      <w:pPr>
        <w:ind w:firstLineChars="100" w:firstLine="220"/>
        <w:rPr>
          <w:rFonts w:ascii="ヒラギノ角ゴ1" w:eastAsia="ヒラギノ角ゴ1" w:hAnsi="ＭＳ 明朝"/>
          <w:sz w:val="22"/>
        </w:rPr>
      </w:pPr>
      <w:r w:rsidRPr="001323B5">
        <w:rPr>
          <w:rFonts w:ascii="ヒラギノ角ゴ1" w:eastAsia="ヒラギノ角ゴ1" w:hAnsi="ＭＳ 明朝" w:hint="eastAsia"/>
          <w:sz w:val="22"/>
        </w:rPr>
        <w:t>若い聴衆のための活動にも情熱を傾け、子どもたちに向けて執筆した2冊の書は、すでに多くの言語に翻訳されている。</w:t>
      </w:r>
      <w:r w:rsidR="0065063D" w:rsidRPr="001323B5">
        <w:rPr>
          <w:rFonts w:ascii="ヒラギノ角ゴ1" w:eastAsia="ヒラギノ角ゴ1" w:hAnsi="ＭＳ 明朝" w:hint="eastAsia"/>
          <w:sz w:val="22"/>
        </w:rPr>
        <w:t>2022年には、</w:t>
      </w:r>
      <w:r w:rsidR="008B529E" w:rsidRPr="001323B5">
        <w:rPr>
          <w:rFonts w:ascii="ヒラギノ角ゴ1" w:eastAsia="ヒラギノ角ゴ1" w:hAnsi="ＭＳ 明朝" w:hint="eastAsia"/>
          <w:sz w:val="22"/>
        </w:rPr>
        <w:t>『</w:t>
      </w:r>
      <w:r w:rsidR="001641A6" w:rsidRPr="001323B5">
        <w:rPr>
          <w:rFonts w:ascii="ヒラギノ角ゴ1" w:eastAsia="ヒラギノ角ゴ1" w:hAnsi="ＭＳ 明朝" w:hint="eastAsia"/>
          <w:sz w:val="22"/>
        </w:rPr>
        <w:t xml:space="preserve">Robert </w:t>
      </w:r>
      <w:r w:rsidR="008B529E" w:rsidRPr="001323B5">
        <w:rPr>
          <w:rFonts w:ascii="ヒラギノ角ゴ1" w:eastAsia="ヒラギノ角ゴ1" w:hAnsi="ＭＳ 明朝" w:hint="eastAsia"/>
          <w:sz w:val="22"/>
        </w:rPr>
        <w:t>Schumann’s</w:t>
      </w:r>
      <w:r w:rsidR="001641A6" w:rsidRPr="001323B5">
        <w:rPr>
          <w:rFonts w:ascii="ヒラギノ角ゴ1" w:eastAsia="ヒラギノ角ゴ1" w:hAnsi="ＭＳ 明朝" w:hint="eastAsia"/>
          <w:sz w:val="22"/>
        </w:rPr>
        <w:t xml:space="preserve"> </w:t>
      </w:r>
      <w:r w:rsidR="008B529E" w:rsidRPr="001323B5">
        <w:rPr>
          <w:rFonts w:ascii="ヒラギノ角ゴ1" w:eastAsia="ヒラギノ角ゴ1" w:hAnsi="ＭＳ 明朝" w:hint="eastAsia"/>
          <w:sz w:val="22"/>
        </w:rPr>
        <w:t xml:space="preserve">Advice </w:t>
      </w:r>
      <w:r w:rsidR="001641A6" w:rsidRPr="001323B5">
        <w:rPr>
          <w:rFonts w:ascii="ヒラギノ角ゴ1" w:eastAsia="ヒラギノ角ゴ1" w:hAnsi="ＭＳ 明朝" w:hint="eastAsia"/>
          <w:sz w:val="22"/>
        </w:rPr>
        <w:t>to</w:t>
      </w:r>
      <w:r w:rsidR="008B529E" w:rsidRPr="001323B5">
        <w:rPr>
          <w:rFonts w:ascii="ヒラギノ角ゴ1" w:eastAsia="ヒラギノ角ゴ1" w:hAnsi="ＭＳ 明朝" w:hint="eastAsia"/>
          <w:sz w:val="22"/>
        </w:rPr>
        <w:t xml:space="preserve"> Young Musicians』の邦訳版『音楽に本気なきみへ　イッサーリスと読むシューマンの助言』（板倉克子訳）</w:t>
      </w:r>
      <w:r w:rsidR="0065063D" w:rsidRPr="001323B5">
        <w:rPr>
          <w:rFonts w:ascii="ヒラギノ角ゴ1" w:eastAsia="ヒラギノ角ゴ1" w:hAnsi="ＭＳ 明朝" w:hint="eastAsia"/>
          <w:sz w:val="22"/>
        </w:rPr>
        <w:t>が</w:t>
      </w:r>
      <w:r w:rsidR="008B529E" w:rsidRPr="001323B5">
        <w:rPr>
          <w:rFonts w:ascii="ヒラギノ角ゴ1" w:eastAsia="ヒラギノ角ゴ1" w:hAnsi="ＭＳ 明朝" w:hint="eastAsia"/>
          <w:sz w:val="22"/>
        </w:rPr>
        <w:t>音楽之友社</w:t>
      </w:r>
      <w:r w:rsidR="0065063D" w:rsidRPr="001323B5">
        <w:rPr>
          <w:rFonts w:ascii="ヒラギノ角ゴ1" w:eastAsia="ヒラギノ角ゴ1" w:hAnsi="ＭＳ 明朝" w:hint="eastAsia"/>
          <w:sz w:val="22"/>
        </w:rPr>
        <w:t>から出版された。最新刊は、『The Bach Cello Suites』。</w:t>
      </w:r>
    </w:p>
    <w:p w14:paraId="2D119A79" w14:textId="7DB42F6A" w:rsidR="00BC7EFC" w:rsidRPr="001323B5" w:rsidRDefault="00BC7EFC" w:rsidP="004A424A">
      <w:pPr>
        <w:ind w:firstLineChars="100" w:firstLine="220"/>
        <w:rPr>
          <w:rFonts w:ascii="ヒラギノ角ゴ1" w:eastAsia="ヒラギノ角ゴ1" w:hAnsi="ＭＳ 明朝"/>
          <w:sz w:val="22"/>
        </w:rPr>
      </w:pPr>
      <w:r w:rsidRPr="001323B5">
        <w:rPr>
          <w:rFonts w:ascii="ヒラギノ角ゴ1" w:eastAsia="ヒラギノ角ゴ1" w:hAnsi="ＭＳ 明朝" w:hint="eastAsia"/>
          <w:sz w:val="22"/>
        </w:rPr>
        <w:t>主たる使用楽器は、イギリス王立音楽アカデミーから貸与された1726年製のストラディヴァリウス「マルキ・ド・コルブロン（ネルソヴァ）」。</w:t>
      </w:r>
      <w:r w:rsidR="00D7460A">
        <w:rPr>
          <w:rFonts w:ascii="ヒラギノ角ゴ1" w:eastAsia="ヒラギノ角ゴ1" w:hAnsi="ＭＳ 明朝" w:hint="eastAsia"/>
          <w:sz w:val="22"/>
        </w:rPr>
        <w:t>ガット弦を使用している。</w:t>
      </w:r>
    </w:p>
    <w:sectPr w:rsidR="00BC7EFC" w:rsidRPr="001323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2DAA2" w14:textId="77777777" w:rsidR="00C30165" w:rsidRDefault="00C30165" w:rsidP="00BC7EFC">
      <w:r>
        <w:separator/>
      </w:r>
    </w:p>
  </w:endnote>
  <w:endnote w:type="continuationSeparator" w:id="0">
    <w:p w14:paraId="3D5E71B2" w14:textId="77777777" w:rsidR="00C30165" w:rsidRDefault="00C30165" w:rsidP="00BC7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1">
    <w:panose1 w:val="020B0100000000000000"/>
    <w:charset w:val="80"/>
    <w:family w:val="modern"/>
    <w:pitch w:val="variable"/>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7788B" w14:textId="77777777" w:rsidR="00C30165" w:rsidRDefault="00C30165" w:rsidP="00BC7EFC">
      <w:r>
        <w:separator/>
      </w:r>
    </w:p>
  </w:footnote>
  <w:footnote w:type="continuationSeparator" w:id="0">
    <w:p w14:paraId="20FD57DC" w14:textId="77777777" w:rsidR="00C30165" w:rsidRDefault="00C30165" w:rsidP="00BC7E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7F6"/>
    <w:rsid w:val="001323B5"/>
    <w:rsid w:val="00145D1D"/>
    <w:rsid w:val="001641A6"/>
    <w:rsid w:val="001A45A2"/>
    <w:rsid w:val="003F681B"/>
    <w:rsid w:val="004A424A"/>
    <w:rsid w:val="005450DB"/>
    <w:rsid w:val="0065063D"/>
    <w:rsid w:val="006E2ED6"/>
    <w:rsid w:val="0077392D"/>
    <w:rsid w:val="00792455"/>
    <w:rsid w:val="008B529E"/>
    <w:rsid w:val="00B970A6"/>
    <w:rsid w:val="00BC7EFC"/>
    <w:rsid w:val="00C30165"/>
    <w:rsid w:val="00CA01BB"/>
    <w:rsid w:val="00D0553C"/>
    <w:rsid w:val="00D64F7F"/>
    <w:rsid w:val="00D7460A"/>
    <w:rsid w:val="00DE2CB7"/>
    <w:rsid w:val="00E907F6"/>
    <w:rsid w:val="00F36E4D"/>
    <w:rsid w:val="00F72BD4"/>
    <w:rsid w:val="00FB1E91"/>
    <w:rsid w:val="00FE62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100FCA"/>
  <w15:chartTrackingRefBased/>
  <w15:docId w15:val="{BDC31040-C5C9-4FC3-9F53-4252FEA6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07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7EFC"/>
    <w:pPr>
      <w:tabs>
        <w:tab w:val="center" w:pos="4252"/>
        <w:tab w:val="right" w:pos="8504"/>
      </w:tabs>
      <w:snapToGrid w:val="0"/>
    </w:pPr>
  </w:style>
  <w:style w:type="character" w:customStyle="1" w:styleId="a4">
    <w:name w:val="ヘッダー (文字)"/>
    <w:basedOn w:val="a0"/>
    <w:link w:val="a3"/>
    <w:uiPriority w:val="99"/>
    <w:rsid w:val="00BC7EFC"/>
  </w:style>
  <w:style w:type="paragraph" w:styleId="a5">
    <w:name w:val="footer"/>
    <w:basedOn w:val="a"/>
    <w:link w:val="a6"/>
    <w:uiPriority w:val="99"/>
    <w:unhideWhenUsed/>
    <w:rsid w:val="00BC7EFC"/>
    <w:pPr>
      <w:tabs>
        <w:tab w:val="center" w:pos="4252"/>
        <w:tab w:val="right" w:pos="8504"/>
      </w:tabs>
      <w:snapToGrid w:val="0"/>
    </w:pPr>
  </w:style>
  <w:style w:type="character" w:customStyle="1" w:styleId="a6">
    <w:name w:val="フッター (文字)"/>
    <w:basedOn w:val="a0"/>
    <w:link w:val="a5"/>
    <w:uiPriority w:val="99"/>
    <w:rsid w:val="00BC7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PC004</dc:creator>
  <cp:keywords/>
  <dc:description/>
  <cp:lastModifiedBy>hiromi.oe@kajimotomusic.com</cp:lastModifiedBy>
  <cp:revision>3</cp:revision>
  <dcterms:created xsi:type="dcterms:W3CDTF">2023-07-30T12:47:00Z</dcterms:created>
  <dcterms:modified xsi:type="dcterms:W3CDTF">2023-07-30T12:57:00Z</dcterms:modified>
</cp:coreProperties>
</file>