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A2371" w14:textId="77777777" w:rsidR="003718B6" w:rsidRDefault="003718B6" w:rsidP="003718B6">
      <w:pPr>
        <w:widowControl/>
        <w:ind w:left="420"/>
        <w:jc w:val="left"/>
        <w:textAlignment w:val="baseline"/>
        <w:outlineLvl w:val="1"/>
        <w:rPr>
          <w:rFonts w:ascii="Helvetica" w:eastAsia="ＭＳ Ｐゴシック" w:hAnsi="Helvetica" w:cs="Helvetica"/>
          <w:color w:val="686868"/>
          <w:kern w:val="0"/>
          <w:sz w:val="20"/>
          <w:szCs w:val="20"/>
          <w:bdr w:val="none" w:sz="0" w:space="0" w:color="auto" w:frame="1"/>
        </w:rPr>
      </w:pPr>
      <w:r w:rsidRPr="003718B6">
        <w:rPr>
          <w:rFonts w:ascii="Helvetica" w:eastAsia="ＭＳ Ｐゴシック" w:hAnsi="Helvetica" w:cs="Helvetica"/>
          <w:color w:val="686868"/>
          <w:kern w:val="0"/>
          <w:sz w:val="20"/>
          <w:szCs w:val="20"/>
          <w:bdr w:val="none" w:sz="0" w:space="0" w:color="auto" w:frame="1"/>
        </w:rPr>
        <w:t>指揮</w:t>
      </w:r>
    </w:p>
    <w:p w14:paraId="7251B091" w14:textId="77777777" w:rsidR="003718B6" w:rsidRDefault="003718B6" w:rsidP="003718B6">
      <w:pPr>
        <w:widowControl/>
        <w:ind w:left="420"/>
        <w:jc w:val="left"/>
        <w:textAlignment w:val="baseline"/>
        <w:outlineLvl w:val="1"/>
        <w:rPr>
          <w:rFonts w:ascii="Helvetica" w:eastAsia="ＭＳ Ｐゴシック" w:hAnsi="Helvetica" w:cs="Helvetica"/>
          <w:b/>
          <w:bCs/>
          <w:color w:val="222222"/>
          <w:kern w:val="0"/>
          <w:sz w:val="34"/>
          <w:szCs w:val="34"/>
        </w:rPr>
      </w:pPr>
      <w:r w:rsidRPr="003718B6">
        <w:rPr>
          <w:rFonts w:ascii="Helvetica" w:eastAsia="ＭＳ Ｐゴシック" w:hAnsi="Helvetica" w:cs="Helvetica"/>
          <w:b/>
          <w:bCs/>
          <w:color w:val="222222"/>
          <w:kern w:val="0"/>
          <w:sz w:val="34"/>
          <w:szCs w:val="34"/>
        </w:rPr>
        <w:t>トゥガン・ソヒエフ</w:t>
      </w:r>
    </w:p>
    <w:p w14:paraId="1B605D6C" w14:textId="56948ACA" w:rsidR="003718B6" w:rsidRPr="003718B6" w:rsidRDefault="003718B6" w:rsidP="003718B6">
      <w:pPr>
        <w:widowControl/>
        <w:ind w:left="420"/>
        <w:jc w:val="left"/>
        <w:textAlignment w:val="baseline"/>
        <w:outlineLvl w:val="1"/>
        <w:rPr>
          <w:rFonts w:ascii="Helvetica" w:eastAsia="ＭＳ Ｐゴシック" w:hAnsi="Helvetica" w:cs="Helvetica" w:hint="eastAsia"/>
          <w:b/>
          <w:bCs/>
          <w:color w:val="222222"/>
          <w:kern w:val="0"/>
          <w:sz w:val="34"/>
          <w:szCs w:val="34"/>
        </w:rPr>
      </w:pPr>
      <w:proofErr w:type="spellStart"/>
      <w:r w:rsidRPr="003718B6">
        <w:rPr>
          <w:rFonts w:ascii="Helvetica" w:eastAsia="ＭＳ Ｐゴシック" w:hAnsi="Helvetica" w:cs="Helvetica"/>
          <w:color w:val="686868"/>
          <w:kern w:val="0"/>
          <w:sz w:val="20"/>
          <w:szCs w:val="20"/>
          <w:bdr w:val="none" w:sz="0" w:space="0" w:color="auto" w:frame="1"/>
        </w:rPr>
        <w:t>Tugan</w:t>
      </w:r>
      <w:proofErr w:type="spellEnd"/>
      <w:r w:rsidRPr="003718B6">
        <w:rPr>
          <w:rFonts w:ascii="Helvetica" w:eastAsia="ＭＳ Ｐゴシック" w:hAnsi="Helvetica" w:cs="Helvetica"/>
          <w:color w:val="686868"/>
          <w:kern w:val="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3718B6">
        <w:rPr>
          <w:rFonts w:ascii="Helvetica" w:eastAsia="ＭＳ Ｐゴシック" w:hAnsi="Helvetica" w:cs="Helvetica"/>
          <w:color w:val="686868"/>
          <w:kern w:val="0"/>
          <w:sz w:val="20"/>
          <w:szCs w:val="20"/>
          <w:bdr w:val="none" w:sz="0" w:space="0" w:color="auto" w:frame="1"/>
        </w:rPr>
        <w:t>Sokhiev</w:t>
      </w:r>
      <w:proofErr w:type="spellEnd"/>
    </w:p>
    <w:p w14:paraId="0072805E" w14:textId="71C96780" w:rsidR="003718B6" w:rsidRPr="003718B6" w:rsidRDefault="003718B6" w:rsidP="003718B6">
      <w:pPr>
        <w:rPr>
          <w:rFonts w:hint="eastAsia"/>
        </w:rPr>
      </w:pP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t xml:space="preserve">　トゥガン・ソヒエフは、トゥールーズ・キャピトル国立管弦楽団の音楽監督、そしてボリショイ歌劇場の音楽監督兼首席指揮者を務め、2015/16年シーズンまではベルリン・ドイツ交響楽団の音楽監督も務めた。世界有数の歌劇場やトップ・オーケストラから招かれる世界屈指の指揮者である。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 xml:space="preserve">　2016/17年シーズンは《ファウストの劫罰》《カルメン》《ムツェンスク郡のマクベス夫人》《ランスへの旅》《オルレアンの少女》をボリショイ劇場で指揮するほか、ベルリン・フィル、フィラデルフィア管、フィルハーモニア管への客演や、ソリストにジャニーヌ・ヤンセンを迎えるロンドン響との共演、ウィーン・フィル（ルツェルン・フェスティバル）、そして日本でのNHK音楽祭など大きな予定は目白押しである。ほかにもトゥールーズ・キャピトル国立管との多様な企画を手がけるとともに、同団とのフランス国内、その他ヨーロッパとアジアの公演ツアーも控えている。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 xml:space="preserve">　近年は、シカゴ響、ロンドン響、フィラデルフィア管、ライプツィヒ・ゲヴァントハウス管、ウィーン・フィル、ベルリン・フィルに相次いでデビューを飾って高い評価を集め、特にベルリン・フィルとの初共演では“奇跡の指揮者”と絶賛された。また、フィルハーモニア管、マーラー・チェンバー・オーケストラとはヨーロッパを、トゥールーズ・キャピトル管とはヨーロッパ各地、アジア、英国、南米をまわる広範囲のツアーを行った。他に、ロッテルダム・フィル、ロシア・ナショナル管、ローマ・サンタ・チェチーリア国立管、トリノRAI国立響、スカラ座のコンサート・シリーズ、ボーンマス響、ミュンヘンのバイエルン州立歌劇場管、ストラスブール・フィル、モンペリエ国立管、スウェーデン放送響、ウィーン放送響、フランクフルト放送響、オスロ・フィル、ロイヤル・コンセルトヘボウ管、ミュンヘン・フィル、フランス国立放送フィル、フランス国立管にも客演している。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 xml:space="preserve">　オペラにおいては、2002年にウェールズ・ナショナル・オペラでの「ラ・ボエーム」で英国デビュー。翌年、マリインスキー劇場制作の「エフゲニー・オネーギン」でニューヨークのメトロポリタン歌劇場にもデビューした。2004年に初登場したエクサンプロヴァンス音楽祭では「三つのオレンジへの恋」を指揮し、同作品をルクセンブルクとマドリッドの王立劇場でも再演。2006年にはヒューストン・グランド・オペラで「ボリス・ゴドゥノフ」を成功させている。</w:t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</w:r>
      <w:r>
        <w:rPr>
          <w:rFonts w:ascii="ヒラギノ角ゴ Pro W3" w:eastAsia="ヒラギノ角ゴ Pro W3" w:hAnsi="ヒラギノ角ゴ Pro W3" w:hint="eastAsia"/>
          <w:color w:val="222222"/>
          <w:sz w:val="18"/>
          <w:szCs w:val="18"/>
        </w:rPr>
        <w:br/>
        <w:t xml:space="preserve">　トゥールーズ・キャピトル管、ベルリン・ドイツ響とは数々の名演を残しており、トゥールーズ・キャピトル管とは、チャイコフスキーの交響曲第4番、第5番、ムソルグスキーの「展覧会の絵」、ラフマニノフの「シンフォニック・ダンス」、プロコフィエフの「ピーターと狼」、最近ではストラヴィンスキーの「春の祭典」「火の鳥」などを録音し、Naïve Classiqueからリリース。ベルリン・ドイツ響とはソニー・クラシカルにプロコフィエフの「交響曲第5番」と「スキタイ組曲」を録音、またオルガ・ボロディナをソリストに迎えてプロコフィエフの「イワン雷帝」のCDをソニー・クラシカルからリリースしている。</w:t>
      </w:r>
    </w:p>
    <w:sectPr w:rsidR="003718B6" w:rsidRPr="003718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8B6"/>
    <w:rsid w:val="0037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1D8C28"/>
  <w15:chartTrackingRefBased/>
  <w15:docId w15:val="{1C0C2767-DDA2-47E3-AC1D-7B8BE5C55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3718B6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3718B6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24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彩羅 菊地</dc:creator>
  <cp:keywords/>
  <dc:description/>
  <cp:lastModifiedBy>彩羅 菊地</cp:lastModifiedBy>
  <cp:revision>1</cp:revision>
  <dcterms:created xsi:type="dcterms:W3CDTF">2020-12-28T01:41:00Z</dcterms:created>
  <dcterms:modified xsi:type="dcterms:W3CDTF">2020-12-28T01:41:00Z</dcterms:modified>
</cp:coreProperties>
</file>