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809DF" w14:textId="77777777" w:rsidR="00661B31" w:rsidRPr="00661B31" w:rsidRDefault="00661B31" w:rsidP="00661B31">
      <w:pPr>
        <w:rPr>
          <w:rFonts w:ascii="ヒラギノ角ゴ Pro W3" w:eastAsia="ヒラギノ角ゴ Pro W3" w:hAnsi="ヒラギノ角ゴ Pro W3"/>
        </w:rPr>
      </w:pPr>
      <w:r w:rsidRPr="00661B31">
        <w:rPr>
          <w:rFonts w:ascii="ヒラギノ角ゴ Pro W3" w:eastAsia="ヒラギノ角ゴ Pro W3" w:hAnsi="ヒラギノ角ゴ Pro W3" w:hint="eastAsia"/>
        </w:rPr>
        <w:t>大山　大輔（バリトン）</w:t>
      </w:r>
    </w:p>
    <w:p w14:paraId="32EF92FE" w14:textId="3D269770" w:rsidR="00661B31" w:rsidRPr="00661B31" w:rsidRDefault="00661B31" w:rsidP="00661B31">
      <w:pPr>
        <w:rPr>
          <w:rFonts w:ascii="ヒラギノ角ゴ Pro W3" w:eastAsia="ヒラギノ角ゴ Pro W3" w:hAnsi="ヒラギノ角ゴ Pro W3"/>
        </w:rPr>
      </w:pPr>
      <w:r w:rsidRPr="00661B31">
        <w:rPr>
          <w:rFonts w:ascii="ヒラギノ角ゴ Pro W3" w:eastAsia="ヒラギノ角ゴ Pro W3" w:hAnsi="ヒラギノ角ゴ Pro W3" w:hint="eastAsia"/>
        </w:rPr>
        <w:t>Daisuke O</w:t>
      </w:r>
      <w:r w:rsidR="00AC0234">
        <w:rPr>
          <w:rFonts w:ascii="ヒラギノ角ゴ Pro W3" w:eastAsia="ヒラギノ角ゴ Pro W3" w:hAnsi="ヒラギノ角ゴ Pro W3"/>
        </w:rPr>
        <w:t>h</w:t>
      </w:r>
      <w:r w:rsidRPr="00661B31">
        <w:rPr>
          <w:rFonts w:ascii="ヒラギノ角ゴ Pro W3" w:eastAsia="ヒラギノ角ゴ Pro W3" w:hAnsi="ヒラギノ角ゴ Pro W3" w:hint="eastAsia"/>
        </w:rPr>
        <w:t xml:space="preserve">yama　(Bariton)　</w:t>
      </w:r>
    </w:p>
    <w:p w14:paraId="55E231B3" w14:textId="77777777" w:rsidR="00D95867" w:rsidRPr="00D95867" w:rsidRDefault="00D95867" w:rsidP="00D95867">
      <w:pPr>
        <w:rPr>
          <w:rFonts w:ascii="ヒラギノ角ゴ Pro W3" w:eastAsia="ヒラギノ角ゴ Pro W3" w:hAnsi="ヒラギノ角ゴ Pro W3"/>
        </w:rPr>
      </w:pPr>
    </w:p>
    <w:p w14:paraId="574132B1" w14:textId="088BDEC3" w:rsidR="00D95867" w:rsidRPr="00D95867" w:rsidRDefault="00D95867" w:rsidP="00D95867">
      <w:pPr>
        <w:rPr>
          <w:rFonts w:ascii="ヒラギノ角ゴ Pro W3" w:eastAsia="ヒラギノ角ゴ Pro W3" w:hAnsi="ヒラギノ角ゴ Pro W3"/>
        </w:rPr>
      </w:pPr>
      <w:r w:rsidRPr="00D95867">
        <w:rPr>
          <w:rFonts w:ascii="ヒラギノ角ゴ Pro W3" w:eastAsia="ヒラギノ角ゴ Pro W3" w:hAnsi="ヒラギノ角ゴ Pro W3" w:hint="eastAsia"/>
        </w:rPr>
        <w:t>東京藝術大学首席卒業。同大学院修士課程オペラ科修了。</w:t>
      </w:r>
    </w:p>
    <w:p w14:paraId="7B428E68" w14:textId="6644CA94" w:rsidR="00D95867" w:rsidRPr="00D95867" w:rsidRDefault="009242A4" w:rsidP="00D95867">
      <w:pPr>
        <w:rPr>
          <w:rFonts w:ascii="ヒラギノ角ゴ Pro W3" w:eastAsia="ヒラギノ角ゴ Pro W3" w:hAnsi="ヒラギノ角ゴ Pro W3"/>
        </w:rPr>
      </w:pPr>
      <w:r>
        <w:rPr>
          <w:rFonts w:ascii="ヒラギノ角ゴ Pro W3" w:eastAsia="ヒラギノ角ゴ Pro W3" w:hAnsi="ヒラギノ角ゴ Pro W3" w:hint="eastAsia"/>
        </w:rPr>
        <w:t>2008年に兵庫県立芸術文化センター</w:t>
      </w:r>
      <w:r w:rsidR="00D95867" w:rsidRPr="00D95867">
        <w:rPr>
          <w:rFonts w:ascii="ヒラギノ角ゴ Pro W3" w:eastAsia="ヒラギノ角ゴ Pro W3" w:hAnsi="ヒラギノ角ゴ Pro W3" w:hint="eastAsia"/>
        </w:rPr>
        <w:t>《メリー・ウィドウ》</w:t>
      </w:r>
      <w:r>
        <w:rPr>
          <w:rFonts w:ascii="ヒラギノ角ゴ Pro W3" w:eastAsia="ヒラギノ角ゴ Pro W3" w:hAnsi="ヒラギノ角ゴ Pro W3" w:hint="eastAsia"/>
        </w:rPr>
        <w:t>の</w:t>
      </w:r>
      <w:r w:rsidR="00D95867" w:rsidRPr="00D95867">
        <w:rPr>
          <w:rFonts w:ascii="ヒラギノ角ゴ Pro W3" w:eastAsia="ヒラギノ角ゴ Pro W3" w:hAnsi="ヒラギノ角ゴ Pro W3" w:hint="eastAsia"/>
        </w:rPr>
        <w:t>ダニロ役</w:t>
      </w:r>
      <w:r>
        <w:rPr>
          <w:rFonts w:ascii="ヒラギノ角ゴ Pro W3" w:eastAsia="ヒラギノ角ゴ Pro W3" w:hAnsi="ヒラギノ角ゴ Pro W3" w:hint="eastAsia"/>
        </w:rPr>
        <w:t>で</w:t>
      </w:r>
      <w:r w:rsidR="00D95867" w:rsidRPr="00D95867">
        <w:rPr>
          <w:rFonts w:ascii="ヒラギノ角ゴ Pro W3" w:eastAsia="ヒラギノ角ゴ Pro W3" w:hAnsi="ヒラギノ角ゴ Pro W3" w:hint="eastAsia"/>
        </w:rPr>
        <w:t>鮮烈なデビューを飾って以降、多くのオペラ</w:t>
      </w:r>
      <w:r>
        <w:rPr>
          <w:rFonts w:ascii="ヒラギノ角ゴ Pro W3" w:eastAsia="ヒラギノ角ゴ Pro W3" w:hAnsi="ヒラギノ角ゴ Pro W3" w:hint="eastAsia"/>
        </w:rPr>
        <w:t>上演</w:t>
      </w:r>
      <w:r w:rsidR="00D95867" w:rsidRPr="00D95867">
        <w:rPr>
          <w:rFonts w:ascii="ヒラギノ角ゴ Pro W3" w:eastAsia="ヒラギノ角ゴ Pro W3" w:hAnsi="ヒラギノ角ゴ Pro W3" w:hint="eastAsia"/>
        </w:rPr>
        <w:t>で活躍</w:t>
      </w:r>
      <w:r w:rsidR="005B0068">
        <w:rPr>
          <w:rFonts w:ascii="ヒラギノ角ゴ Pro W3" w:eastAsia="ヒラギノ角ゴ Pro W3" w:hAnsi="ヒラギノ角ゴ Pro W3" w:hint="eastAsia"/>
        </w:rPr>
        <w:t>。</w:t>
      </w:r>
      <w:bookmarkStart w:id="0" w:name="_GoBack"/>
      <w:bookmarkEnd w:id="0"/>
    </w:p>
    <w:p w14:paraId="435E3161" w14:textId="77777777" w:rsidR="00D95867" w:rsidRPr="00D95867" w:rsidRDefault="00D95867" w:rsidP="00D95867">
      <w:pPr>
        <w:rPr>
          <w:rFonts w:ascii="ヒラギノ角ゴ Pro W3" w:eastAsia="ヒラギノ角ゴ Pro W3" w:hAnsi="ヒラギノ角ゴ Pro W3"/>
        </w:rPr>
      </w:pPr>
    </w:p>
    <w:p w14:paraId="0F992AFC" w14:textId="77777777" w:rsidR="00D95867" w:rsidRPr="00D95867" w:rsidRDefault="00D95867" w:rsidP="00D95867">
      <w:pPr>
        <w:rPr>
          <w:rFonts w:ascii="ヒラギノ角ゴ Pro W3" w:eastAsia="ヒラギノ角ゴ Pro W3" w:hAnsi="ヒラギノ角ゴ Pro W3"/>
        </w:rPr>
      </w:pPr>
      <w:r w:rsidRPr="00D95867">
        <w:rPr>
          <w:rFonts w:ascii="ヒラギノ角ゴ Pro W3" w:eastAsia="ヒラギノ角ゴ Pro W3" w:hAnsi="ヒラギノ角ゴ Pro W3" w:hint="eastAsia"/>
        </w:rPr>
        <w:t>特に“井上道義×野田秀樹”による《フィガロの結婚》フィガ郎や、手塚治虫原作・宮川彬良作曲 歌劇《ブラック・ジャック》タイトルロール、異彩を放つシアターピース、バーンスタイン《ミサ》でのセレブラント等、独自性の強い作品での主役として圧倒的な存在感を示している。</w:t>
      </w:r>
    </w:p>
    <w:p w14:paraId="0212C9BC" w14:textId="77777777" w:rsidR="00D95867" w:rsidRPr="00D95867" w:rsidRDefault="00D95867" w:rsidP="00D95867">
      <w:pPr>
        <w:rPr>
          <w:rFonts w:ascii="ヒラギノ角ゴ Pro W3" w:eastAsia="ヒラギノ角ゴ Pro W3" w:hAnsi="ヒラギノ角ゴ Pro W3"/>
        </w:rPr>
      </w:pPr>
    </w:p>
    <w:p w14:paraId="25D1F004" w14:textId="77777777" w:rsidR="00D95867" w:rsidRPr="00D95867" w:rsidRDefault="00D95867" w:rsidP="00D95867">
      <w:pPr>
        <w:rPr>
          <w:rFonts w:ascii="ヒラギノ角ゴ Pro W3" w:eastAsia="ヒラギノ角ゴ Pro W3" w:hAnsi="ヒラギノ角ゴ Pro W3"/>
        </w:rPr>
      </w:pPr>
      <w:r w:rsidRPr="00D95867">
        <w:rPr>
          <w:rFonts w:ascii="ヒラギノ角ゴ Pro W3" w:eastAsia="ヒラギノ角ゴ Pro W3" w:hAnsi="ヒラギノ角ゴ Pro W3" w:hint="eastAsia"/>
        </w:rPr>
        <w:t>また古楽や宗教曲においてもコンサート</w:t>
      </w:r>
      <w:r w:rsidR="009242A4">
        <w:rPr>
          <w:rFonts w:ascii="ヒラギノ角ゴ Pro W3" w:eastAsia="ヒラギノ角ゴ Pro W3" w:hAnsi="ヒラギノ角ゴ Pro W3" w:hint="eastAsia"/>
        </w:rPr>
        <w:t>・</w:t>
      </w:r>
      <w:r w:rsidRPr="00D95867">
        <w:rPr>
          <w:rFonts w:ascii="ヒラギノ角ゴ Pro W3" w:eastAsia="ヒラギノ角ゴ Pro W3" w:hAnsi="ヒラギノ角ゴ Pro W3" w:hint="eastAsia"/>
        </w:rPr>
        <w:t>ソリストを務める他、役者として演劇作品にも多数出演。劇団四季ミュージカル《オペラ座の怪人》ではタイトルロールとして客演するなど幅広い活躍を見せており、その多彩な経験と独自の表現力から、台本執筆、MC・ナレーション、歌唱・演技指導にも定評がある。</w:t>
      </w:r>
    </w:p>
    <w:p w14:paraId="01F17E36" w14:textId="77777777" w:rsidR="00D95867" w:rsidRPr="00D95867" w:rsidRDefault="00D95867" w:rsidP="00D95867">
      <w:pPr>
        <w:rPr>
          <w:rFonts w:ascii="ヒラギノ角ゴ Pro W3" w:eastAsia="ヒラギノ角ゴ Pro W3" w:hAnsi="ヒラギノ角ゴ Pro W3"/>
        </w:rPr>
      </w:pPr>
    </w:p>
    <w:p w14:paraId="28837CF0" w14:textId="5E7B5988" w:rsidR="00D95867" w:rsidRPr="00D95867" w:rsidRDefault="00D95867" w:rsidP="00D95867">
      <w:pPr>
        <w:rPr>
          <w:rFonts w:ascii="ヒラギノ角ゴ Pro W3" w:eastAsia="ヒラギノ角ゴ Pro W3" w:hAnsi="ヒラギノ角ゴ Pro W3"/>
        </w:rPr>
      </w:pPr>
      <w:r w:rsidRPr="00D95867">
        <w:rPr>
          <w:rFonts w:ascii="ヒラギノ角ゴ Pro W3" w:eastAsia="ヒラギノ角ゴ Pro W3" w:hAnsi="ヒラギノ角ゴ Pro W3" w:hint="eastAsia"/>
        </w:rPr>
        <w:t>洗足学園音楽大学ミュージカル・声楽コース講師</w:t>
      </w:r>
      <w:r w:rsidR="00AC0234">
        <w:rPr>
          <w:rFonts w:ascii="ヒラギノ角ゴ Pro W3" w:eastAsia="ヒラギノ角ゴ Pro W3" w:hAnsi="ヒラギノ角ゴ Pro W3" w:hint="eastAsia"/>
        </w:rPr>
        <w:t>、カクシンハン・スタジオ（演劇研修所）講師。</w:t>
      </w:r>
    </w:p>
    <w:p w14:paraId="575CDA2E" w14:textId="77777777" w:rsidR="00661B31" w:rsidRDefault="00661B31" w:rsidP="00661B31">
      <w:pPr>
        <w:rPr>
          <w:rFonts w:ascii="ヒラギノ角ゴ Pro W3" w:eastAsia="ヒラギノ角ゴ Pro W3" w:hAnsi="ヒラギノ角ゴ Pro W3"/>
        </w:rPr>
      </w:pPr>
    </w:p>
    <w:p w14:paraId="202B0322" w14:textId="77777777" w:rsidR="00D66879" w:rsidRDefault="00D66879" w:rsidP="00661B31">
      <w:pPr>
        <w:rPr>
          <w:rFonts w:ascii="ヒラギノ角ゴ Pro W3" w:eastAsia="ヒラギノ角ゴ Pro W3" w:hAnsi="ヒラギノ角ゴ Pro W3"/>
        </w:rPr>
      </w:pPr>
    </w:p>
    <w:p w14:paraId="2D2402D3" w14:textId="77777777" w:rsidR="00661B31" w:rsidRPr="00661B31" w:rsidRDefault="00661B31">
      <w:pPr>
        <w:rPr>
          <w:rFonts w:ascii="ヒラギノ角ゴ Pro W3" w:eastAsia="ヒラギノ角ゴ Pro W3" w:hAnsi="ヒラギノ角ゴ Pro W3"/>
        </w:rPr>
      </w:pPr>
    </w:p>
    <w:sectPr w:rsidR="00661B31" w:rsidRPr="00661B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游ゴシック"/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B31"/>
    <w:rsid w:val="0027464C"/>
    <w:rsid w:val="00291C89"/>
    <w:rsid w:val="0039206E"/>
    <w:rsid w:val="005B0068"/>
    <w:rsid w:val="00661B31"/>
    <w:rsid w:val="009242A4"/>
    <w:rsid w:val="00AC0234"/>
    <w:rsid w:val="00D66879"/>
    <w:rsid w:val="00D95867"/>
    <w:rsid w:val="00D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16C8A5"/>
  <w15:chartTrackingRefBased/>
  <w15:docId w15:val="{DD2AF484-0258-452E-BE49-9E46ECFD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Ito</dc:creator>
  <cp:keywords/>
  <dc:description/>
  <cp:lastModifiedBy>Mika Ito</cp:lastModifiedBy>
  <cp:revision>9</cp:revision>
  <dcterms:created xsi:type="dcterms:W3CDTF">2018-06-11T07:37:00Z</dcterms:created>
  <dcterms:modified xsi:type="dcterms:W3CDTF">2020-02-06T01:32:00Z</dcterms:modified>
</cp:coreProperties>
</file>