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6319E" w14:textId="3A0C778F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/>
          <w:color w:val="2E3192"/>
          <w:sz w:val="36"/>
          <w:szCs w:val="36"/>
          <w:shd w:val="clear" w:color="auto" w:fill="FFFFFF"/>
        </w:rPr>
      </w:pPr>
      <w:r w:rsidRPr="00A74107">
        <w:rPr>
          <w:rFonts w:ascii="Arial" w:hAnsi="Arial" w:cs="Arial"/>
          <w:color w:val="2E3192"/>
          <w:sz w:val="36"/>
          <w:szCs w:val="36"/>
          <w:shd w:val="clear" w:color="auto" w:fill="FFFFFF"/>
        </w:rPr>
        <w:t>Sergei Babayan</w:t>
      </w:r>
    </w:p>
    <w:p w14:paraId="0B538C62" w14:textId="7039FE90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28"/>
          <w:szCs w:val="28"/>
        </w:rPr>
      </w:pPr>
      <w:r w:rsidRPr="00A74107">
        <w:rPr>
          <w:rFonts w:ascii="Arial" w:hAnsi="Arial" w:cs="Arial" w:hint="eastAsia"/>
          <w:color w:val="2E3192"/>
          <w:sz w:val="28"/>
          <w:szCs w:val="28"/>
          <w:shd w:val="clear" w:color="auto" w:fill="FFFFFF"/>
        </w:rPr>
        <w:t>Piano</w:t>
      </w:r>
    </w:p>
    <w:p w14:paraId="041C4C42" w14:textId="77777777" w:rsid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</w:p>
    <w:p w14:paraId="00BA37F3" w14:textId="502A5C1B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Hailed for his emotional intensity, bold energy and remarkable levels of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colour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, Sergei Babayan brings a deep understanding and insight to an exceptionally diverse repertoire. Le Figaro praised his "unequalled touch, perfectly harmonious phrasing and breath-taking virtuosity." Montreal’s Le Devoir put it simply: “Sergei Babayan is a genius.”</w:t>
      </w:r>
    </w:p>
    <w:p w14:paraId="0301037A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Sergei Babayan collaborates with the world's foremost conductors including David Robertson,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Neeme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Järvi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, Yuri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Temirkanov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, Thomas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Dausgaard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and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Tugan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Sokhiev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Rafal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Payare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alongside orchestras such as the London Symphony, Cleveland, Warsaw Philharmonic, BBC Scottish Symphony Orchestra, Baltimore and New World Symphonies.</w:t>
      </w:r>
    </w:p>
    <w:p w14:paraId="58EF1A83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He performs frequently with Valery Gergiev, including appearances at the Barbican Centre with the London Symphony Orchestra, the "Stars of the White Nights" and Salzburg Festivals, the Théâtre des Champs-Elysées and the Rotterdam Philharmonic-Gergiev Festival, where he was artist-in-residence.</w:t>
      </w:r>
    </w:p>
    <w:p w14:paraId="67D90BF5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Sergei Babayan’s engagements take him to eminent venues including the Amsterdam Concertgebouw,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Wigmore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Hall, Vienna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Konzerthaus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, Hamburg Elbphilharmonie,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Herkulessaal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in Munich,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Konzerthaus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Berlin,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Rudolfinum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-Dvorak Hall and many others. </w:t>
      </w:r>
    </w:p>
    <w:p w14:paraId="0CACAAF8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The 2019/2020 season saw performances scheduled at Carnegie Hall, with the Leipzig Gewandhaus Orchestra, Bamberg Symphony,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Orchestre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Philharmonique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de Radio France, Mahler Chamber Orchestra,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Mariinsky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Orchestra, Toronto Symphony and the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Verbier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Festival Orchestra. He was a Curating Artist at the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Konzerthaus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Dortmund during this season.</w:t>
      </w:r>
    </w:p>
    <w:p w14:paraId="5727B453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An exclusive Deutsche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Grammophon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artist, his latest release of Rachmaninov solo works won awards around the world including BBC Music Magazine’s </w:t>
      </w:r>
      <w:r w:rsidRPr="00A74107">
        <w:rPr>
          <w:rFonts w:ascii="Arial" w:eastAsia="ＭＳ Ｐゴシック" w:hAnsi="Arial" w:cs="Arial"/>
          <w:i/>
          <w:iCs/>
          <w:color w:val="333333"/>
          <w:kern w:val="0"/>
          <w:sz w:val="19"/>
          <w:szCs w:val="19"/>
        </w:rPr>
        <w:t>Recording of the Month</w:t>
      </w: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. His previous album, featuring his own transcriptions of works for two pianos by Prokofiev, with Martha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Argerich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was praised as ‘the CD one has waited for’ (Le Devoir).</w:t>
      </w:r>
    </w:p>
    <w:p w14:paraId="293DB1E4" w14:textId="77777777" w:rsidR="00A74107" w:rsidRPr="00A74107" w:rsidRDefault="00A74107" w:rsidP="00A74107">
      <w:pPr>
        <w:widowControl/>
        <w:shd w:val="clear" w:color="auto" w:fill="FFFFFF"/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19"/>
          <w:szCs w:val="19"/>
        </w:rPr>
      </w:pP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Born in Armenia, Babayan began his studies with Georgy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Saradjev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and continued at the Moscow Conservatory with Mikhail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Pletnev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, Vera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Gornostayeva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 and Lev </w:t>
      </w:r>
      <w:proofErr w:type="spellStart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>Naumov</w:t>
      </w:r>
      <w:proofErr w:type="spellEnd"/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t xml:space="preserve">. He won first prizes at </w:t>
      </w:r>
      <w:r w:rsidRPr="00A74107">
        <w:rPr>
          <w:rFonts w:ascii="Arial" w:eastAsia="ＭＳ Ｐゴシック" w:hAnsi="Arial" w:cs="Arial"/>
          <w:color w:val="333333"/>
          <w:kern w:val="0"/>
          <w:sz w:val="19"/>
          <w:szCs w:val="19"/>
        </w:rPr>
        <w:lastRenderedPageBreak/>
        <w:t>competitions including the Cleveland International Piano Competition and the Hamamatsu Piano Competition.</w:t>
      </w:r>
    </w:p>
    <w:p w14:paraId="79E185FF" w14:textId="77777777" w:rsidR="00A74107" w:rsidRPr="00A74107" w:rsidRDefault="00A74107"/>
    <w:sectPr w:rsidR="00A74107" w:rsidRPr="00A74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107"/>
    <w:rsid w:val="00A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1F5415"/>
  <w15:chartTrackingRefBased/>
  <w15:docId w15:val="{EACE2805-611B-4685-AD04-3925151B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6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2021-03-18T07:17:00Z</dcterms:created>
  <dcterms:modified xsi:type="dcterms:W3CDTF">2021-03-18T07:19:00Z</dcterms:modified>
</cp:coreProperties>
</file>