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4C5F" w:rsidRDefault="001A4C5F" w:rsidP="001A4C5F">
      <w:pPr>
        <w:pStyle w:val="Title1"/>
        <w:spacing w:after="0" w:line="480" w:lineRule="auto"/>
        <w:rPr>
          <w:rFonts w:ascii="Times New Roman" w:hAnsi="Times New Roman"/>
          <w:caps/>
        </w:rPr>
      </w:pPr>
    </w:p>
    <w:p w:rsidR="001A4C5F" w:rsidRDefault="007F4764" w:rsidP="001A4C5F">
      <w:pPr>
        <w:pStyle w:val="Title1"/>
        <w:spacing w:after="0" w:line="480" w:lineRule="auto"/>
        <w:rPr>
          <w:rFonts w:ascii="Times New Roman" w:hAnsi="Times New Roman"/>
          <w:caps/>
        </w:rPr>
      </w:pPr>
      <w:r>
        <w:rPr>
          <w:rFonts w:ascii="Times New Roman" w:hAnsi="Times New Roman"/>
          <w:caps/>
        </w:rPr>
        <w:t>Emanuel Ax</w:t>
      </w:r>
    </w:p>
    <w:p w:rsidR="008125E2" w:rsidRPr="00204B2F" w:rsidRDefault="007F4764" w:rsidP="00204B2F">
      <w:pPr>
        <w:pStyle w:val="biotext"/>
        <w:spacing w:line="480" w:lineRule="auto"/>
        <w:jc w:val="center"/>
        <w:rPr>
          <w:bCs/>
        </w:rPr>
      </w:pPr>
      <w:r>
        <w:rPr>
          <w:b/>
          <w:bCs/>
        </w:rPr>
        <w:t>Pianist</w:t>
      </w:r>
    </w:p>
    <w:p w:rsidR="002B59C6" w:rsidRDefault="002B59C6" w:rsidP="00376253">
      <w:pPr>
        <w:pStyle w:val="biotext"/>
        <w:spacing w:after="120" w:line="240" w:lineRule="auto"/>
        <w:rPr>
          <w:rFonts w:ascii="Times New Roman" w:hAnsi="Times New Roman"/>
          <w:sz w:val="22"/>
          <w:szCs w:val="22"/>
        </w:rPr>
      </w:pPr>
      <w:r>
        <w:rPr>
          <w:rFonts w:ascii="Times New Roman" w:hAnsi="Times New Roman"/>
          <w:sz w:val="22"/>
          <w:szCs w:val="22"/>
        </w:rPr>
        <w:t xml:space="preserve">Born in modern day Lvov, Poland, Emanuel Ax moved to Winnipeg, Canada, with his family when he was a young boy. Mr. Ax made his </w:t>
      </w:r>
      <w:bookmarkStart w:id="0" w:name="_GoBack"/>
      <w:bookmarkEnd w:id="0"/>
      <w:r>
        <w:rPr>
          <w:rFonts w:ascii="Times New Roman" w:hAnsi="Times New Roman"/>
          <w:sz w:val="22"/>
          <w:szCs w:val="22"/>
        </w:rPr>
        <w:t xml:space="preserve">New York debut in the Young Concert Artists Series, and </w:t>
      </w:r>
      <w:r w:rsidR="00337CE7">
        <w:rPr>
          <w:rFonts w:ascii="Times New Roman" w:hAnsi="Times New Roman"/>
          <w:sz w:val="22"/>
          <w:szCs w:val="22"/>
        </w:rPr>
        <w:t xml:space="preserve">in 1974 </w:t>
      </w:r>
      <w:r>
        <w:rPr>
          <w:rFonts w:ascii="Times New Roman" w:hAnsi="Times New Roman"/>
          <w:sz w:val="22"/>
          <w:szCs w:val="22"/>
        </w:rPr>
        <w:t>won the first Arthur Rubinstein International Piano Competition in Tel Aviv. In 1975 he won the Michaels Award of Young Concert Artists followed</w:t>
      </w:r>
      <w:r w:rsidR="00337CE7">
        <w:rPr>
          <w:rFonts w:ascii="Times New Roman" w:hAnsi="Times New Roman"/>
          <w:sz w:val="22"/>
          <w:szCs w:val="22"/>
        </w:rPr>
        <w:t xml:space="preserve"> four years later by the</w:t>
      </w:r>
      <w:r>
        <w:rPr>
          <w:rFonts w:ascii="Times New Roman" w:hAnsi="Times New Roman"/>
          <w:sz w:val="22"/>
          <w:szCs w:val="22"/>
        </w:rPr>
        <w:t xml:space="preserve"> Avery Fisher Prize. </w:t>
      </w:r>
    </w:p>
    <w:p w:rsidR="00376253" w:rsidRDefault="00376253" w:rsidP="00376253">
      <w:pPr>
        <w:pStyle w:val="biotext"/>
        <w:spacing w:after="120" w:line="240" w:lineRule="auto"/>
        <w:rPr>
          <w:rFonts w:ascii="Times New Roman" w:hAnsi="Times New Roman"/>
          <w:sz w:val="22"/>
          <w:szCs w:val="22"/>
        </w:rPr>
      </w:pPr>
    </w:p>
    <w:p w:rsidR="002B59C6" w:rsidRDefault="009D0B61" w:rsidP="00376253">
      <w:pPr>
        <w:pStyle w:val="biotext"/>
        <w:spacing w:after="120" w:line="240" w:lineRule="auto"/>
        <w:rPr>
          <w:rFonts w:ascii="Times New Roman" w:hAnsi="Times New Roman"/>
          <w:sz w:val="22"/>
          <w:szCs w:val="22"/>
        </w:rPr>
      </w:pPr>
      <w:r>
        <w:rPr>
          <w:rFonts w:ascii="Times New Roman" w:hAnsi="Times New Roman"/>
          <w:sz w:val="22"/>
          <w:szCs w:val="22"/>
        </w:rPr>
        <w:t xml:space="preserve">Highlights of the 2019/20 season include a European summer festivals tour with the Vienna Philharmonic and long-time collaborative partner Bernard </w:t>
      </w:r>
      <w:proofErr w:type="spellStart"/>
      <w:r>
        <w:rPr>
          <w:rFonts w:ascii="Times New Roman" w:hAnsi="Times New Roman"/>
          <w:sz w:val="22"/>
          <w:szCs w:val="22"/>
        </w:rPr>
        <w:t>Haitink</w:t>
      </w:r>
      <w:proofErr w:type="spellEnd"/>
      <w:r>
        <w:rPr>
          <w:rFonts w:ascii="Times New Roman" w:hAnsi="Times New Roman"/>
          <w:sz w:val="22"/>
          <w:szCs w:val="22"/>
        </w:rPr>
        <w:t xml:space="preserve">, an Asian tour with the London Symphony and Sir Simon Rattle, US concerts with the Rotterdam Philharmonic and </w:t>
      </w:r>
      <w:proofErr w:type="spellStart"/>
      <w:r>
        <w:rPr>
          <w:rFonts w:ascii="Times New Roman" w:hAnsi="Times New Roman"/>
          <w:sz w:val="22"/>
          <w:szCs w:val="22"/>
        </w:rPr>
        <w:t>Lahav</w:t>
      </w:r>
      <w:proofErr w:type="spellEnd"/>
      <w:r>
        <w:rPr>
          <w:rFonts w:ascii="Times New Roman" w:hAnsi="Times New Roman"/>
          <w:sz w:val="22"/>
          <w:szCs w:val="22"/>
        </w:rPr>
        <w:t xml:space="preserve"> Shani in addition to three concerts with regular partners Leonidas </w:t>
      </w:r>
      <w:proofErr w:type="spellStart"/>
      <w:r>
        <w:rPr>
          <w:rFonts w:ascii="Times New Roman" w:hAnsi="Times New Roman"/>
          <w:sz w:val="22"/>
          <w:szCs w:val="22"/>
        </w:rPr>
        <w:t>Kavakos</w:t>
      </w:r>
      <w:proofErr w:type="spellEnd"/>
      <w:r>
        <w:rPr>
          <w:rFonts w:ascii="Times New Roman" w:hAnsi="Times New Roman"/>
          <w:sz w:val="22"/>
          <w:szCs w:val="22"/>
        </w:rPr>
        <w:t xml:space="preserve"> and Yo-Yo Ma at Carnegie Hall in March 2020. Further participation in Carnegie Hall’s celebration of Beethoven’s 250</w:t>
      </w:r>
      <w:r w:rsidRPr="00651F74">
        <w:rPr>
          <w:rFonts w:ascii="Times New Roman" w:hAnsi="Times New Roman"/>
          <w:sz w:val="22"/>
          <w:szCs w:val="22"/>
          <w:vertAlign w:val="superscript"/>
        </w:rPr>
        <w:t>th</w:t>
      </w:r>
      <w:r>
        <w:rPr>
          <w:rFonts w:ascii="Times New Roman" w:hAnsi="Times New Roman"/>
          <w:sz w:val="22"/>
          <w:szCs w:val="22"/>
        </w:rPr>
        <w:t xml:space="preserve"> birthday will culminate in a solo recital in May preceded by recitals in Madison, Santa Barbara, Orange County, Washington, Las Vegas and Colorado Springs. With orchestra he can be heard in Houston, Baltimore, Atlanta, San Diego, San Francisco, Los Angeles, New York, Montreal, Philadelphia, Cincinnati and Indianapolis. In Europe he can be heard with orchestras in London, Frankfurt, Berlin, Rome, Zurich, Rotterdam and Tel Aviv</w:t>
      </w:r>
      <w:r w:rsidR="002B59C6">
        <w:rPr>
          <w:rFonts w:ascii="Times New Roman" w:hAnsi="Times New Roman"/>
          <w:sz w:val="22"/>
          <w:szCs w:val="22"/>
        </w:rPr>
        <w:t>.</w:t>
      </w:r>
    </w:p>
    <w:p w:rsidR="00376253" w:rsidRDefault="00376253" w:rsidP="00376253">
      <w:pPr>
        <w:pStyle w:val="biotext"/>
        <w:spacing w:after="120" w:line="240" w:lineRule="auto"/>
        <w:rPr>
          <w:rFonts w:ascii="Times New Roman" w:hAnsi="Times New Roman"/>
          <w:sz w:val="22"/>
          <w:szCs w:val="22"/>
        </w:rPr>
      </w:pPr>
    </w:p>
    <w:p w:rsidR="002B59C6" w:rsidRDefault="002D6B53" w:rsidP="00376253">
      <w:pPr>
        <w:pStyle w:val="biotext"/>
        <w:spacing w:after="120" w:line="240" w:lineRule="auto"/>
        <w:rPr>
          <w:rFonts w:ascii="Times New Roman" w:hAnsi="Times New Roman"/>
          <w:sz w:val="22"/>
          <w:szCs w:val="22"/>
        </w:rPr>
      </w:pPr>
      <w:r>
        <w:rPr>
          <w:rFonts w:ascii="Times New Roman" w:hAnsi="Times New Roman"/>
          <w:sz w:val="22"/>
          <w:szCs w:val="22"/>
        </w:rPr>
        <w:t>Mr. Ax has been a</w:t>
      </w:r>
      <w:r w:rsidR="002B59C6">
        <w:rPr>
          <w:rFonts w:ascii="Times New Roman" w:hAnsi="Times New Roman"/>
          <w:sz w:val="22"/>
          <w:szCs w:val="22"/>
        </w:rPr>
        <w:t xml:space="preserve"> Sony Classical exclusive recording artist since 1987</w:t>
      </w:r>
      <w:r w:rsidR="007D24F2">
        <w:rPr>
          <w:rFonts w:ascii="Times New Roman" w:hAnsi="Times New Roman"/>
          <w:sz w:val="22"/>
          <w:szCs w:val="22"/>
        </w:rPr>
        <w:t xml:space="preserve">, his most recent being Brahms Trios with Yo-Yo Ma and Leonidas </w:t>
      </w:r>
      <w:proofErr w:type="spellStart"/>
      <w:r w:rsidR="007D24F2">
        <w:rPr>
          <w:rFonts w:ascii="Times New Roman" w:hAnsi="Times New Roman"/>
          <w:sz w:val="22"/>
          <w:szCs w:val="22"/>
        </w:rPr>
        <w:t>Kavakos</w:t>
      </w:r>
      <w:proofErr w:type="spellEnd"/>
      <w:r w:rsidR="007D24F2">
        <w:rPr>
          <w:rFonts w:ascii="Times New Roman" w:hAnsi="Times New Roman"/>
          <w:sz w:val="22"/>
          <w:szCs w:val="22"/>
        </w:rPr>
        <w:t xml:space="preserve">. </w:t>
      </w:r>
      <w:r>
        <w:rPr>
          <w:rFonts w:ascii="Times New Roman" w:hAnsi="Times New Roman"/>
          <w:sz w:val="22"/>
          <w:szCs w:val="22"/>
        </w:rPr>
        <w:t>He</w:t>
      </w:r>
      <w:r w:rsidR="002B59C6">
        <w:rPr>
          <w:rFonts w:ascii="Times New Roman" w:hAnsi="Times New Roman"/>
          <w:sz w:val="22"/>
          <w:szCs w:val="22"/>
        </w:rPr>
        <w:t xml:space="preserve"> has received GRAMMY® Awards for the second and third volumes of his cycle of Haydn’s piano sonatas. He has also made a series of Grammy-winning recordings with cellist Yo-Yo Ma of the Beethoven and Bra</w:t>
      </w:r>
      <w:r w:rsidR="00F729AE">
        <w:rPr>
          <w:rFonts w:ascii="Times New Roman" w:hAnsi="Times New Roman"/>
          <w:sz w:val="22"/>
          <w:szCs w:val="22"/>
        </w:rPr>
        <w:t>hms sonatas for cello and piano</w:t>
      </w:r>
      <w:r w:rsidR="002B59C6">
        <w:rPr>
          <w:rFonts w:ascii="Times New Roman" w:hAnsi="Times New Roman"/>
          <w:sz w:val="22"/>
          <w:szCs w:val="22"/>
        </w:rPr>
        <w:t>. I</w:t>
      </w:r>
      <w:r w:rsidR="00F729AE">
        <w:rPr>
          <w:rFonts w:ascii="Times New Roman" w:hAnsi="Times New Roman"/>
          <w:sz w:val="22"/>
          <w:szCs w:val="22"/>
        </w:rPr>
        <w:t>n the 2004/05 season Mr. Ax</w:t>
      </w:r>
      <w:r w:rsidR="002B59C6">
        <w:rPr>
          <w:rFonts w:ascii="Times New Roman" w:hAnsi="Times New Roman"/>
          <w:sz w:val="22"/>
          <w:szCs w:val="22"/>
        </w:rPr>
        <w:t xml:space="preserve"> contributed to an International EMMY® Award-Winning BBC documentary commemorating the Holocaust that aired on the 60th anniversary of the liberation of Auschwitz. In 2013, Mr. Ax's recording </w:t>
      </w:r>
      <w:r w:rsidR="002B59C6">
        <w:rPr>
          <w:rFonts w:ascii="Times New Roman" w:hAnsi="Times New Roman"/>
          <w:i/>
          <w:sz w:val="22"/>
          <w:szCs w:val="22"/>
        </w:rPr>
        <w:t>Variations</w:t>
      </w:r>
      <w:r w:rsidR="002B59C6">
        <w:rPr>
          <w:rFonts w:ascii="Times New Roman" w:hAnsi="Times New Roman"/>
          <w:sz w:val="22"/>
          <w:szCs w:val="22"/>
        </w:rPr>
        <w:t xml:space="preserve"> received the Echo </w:t>
      </w:r>
      <w:proofErr w:type="spellStart"/>
      <w:r w:rsidR="002B59C6">
        <w:rPr>
          <w:rFonts w:ascii="Times New Roman" w:hAnsi="Times New Roman"/>
          <w:sz w:val="22"/>
          <w:szCs w:val="22"/>
        </w:rPr>
        <w:t>Klassik</w:t>
      </w:r>
      <w:proofErr w:type="spellEnd"/>
      <w:r w:rsidR="002B59C6">
        <w:rPr>
          <w:rFonts w:ascii="Times New Roman" w:hAnsi="Times New Roman"/>
          <w:sz w:val="22"/>
          <w:szCs w:val="22"/>
        </w:rPr>
        <w:t xml:space="preserve"> Award for Solo Recording of the Year (19th century music/Piano).</w:t>
      </w:r>
    </w:p>
    <w:p w:rsidR="00376253" w:rsidRDefault="00376253" w:rsidP="00376253">
      <w:pPr>
        <w:pStyle w:val="biotext"/>
        <w:spacing w:after="120" w:line="240" w:lineRule="auto"/>
        <w:rPr>
          <w:rFonts w:ascii="Times New Roman" w:hAnsi="Times New Roman"/>
          <w:sz w:val="22"/>
          <w:szCs w:val="22"/>
        </w:rPr>
      </w:pPr>
    </w:p>
    <w:p w:rsidR="002B59C6" w:rsidRDefault="002B59C6" w:rsidP="00376253">
      <w:pPr>
        <w:widowControl w:val="0"/>
        <w:autoSpaceDE w:val="0"/>
        <w:autoSpaceDN w:val="0"/>
        <w:adjustRightInd w:val="0"/>
        <w:spacing w:after="120"/>
        <w:jc w:val="both"/>
        <w:rPr>
          <w:rFonts w:ascii="Times New Roman" w:hAnsi="Times New Roman"/>
          <w:sz w:val="22"/>
          <w:szCs w:val="22"/>
        </w:rPr>
      </w:pPr>
      <w:r>
        <w:rPr>
          <w:rFonts w:ascii="Times New Roman" w:hAnsi="Times New Roman"/>
          <w:sz w:val="22"/>
          <w:szCs w:val="22"/>
        </w:rPr>
        <w:t xml:space="preserve">Mr. Ax is a Fellow of the American Academy of Arts and Sciences and holds honorary doctorates of music from Skidmore College, Yale University, and Columbia University. For more information about Mr. Ax’s career, please visit </w:t>
      </w:r>
      <w:hyperlink r:id="rId7" w:history="1">
        <w:r>
          <w:rPr>
            <w:rStyle w:val="Hyperlink"/>
            <w:rFonts w:ascii="Times New Roman" w:hAnsi="Times New Roman"/>
            <w:sz w:val="22"/>
            <w:szCs w:val="22"/>
          </w:rPr>
          <w:t>www.EmanuelAx.com</w:t>
        </w:r>
      </w:hyperlink>
      <w:r>
        <w:rPr>
          <w:rFonts w:ascii="Times New Roman" w:hAnsi="Times New Roman"/>
          <w:sz w:val="22"/>
          <w:szCs w:val="22"/>
        </w:rPr>
        <w:t>.</w:t>
      </w:r>
    </w:p>
    <w:p w:rsidR="002B59C6" w:rsidRDefault="002B59C6" w:rsidP="002B59C6">
      <w:pPr>
        <w:widowControl w:val="0"/>
        <w:autoSpaceDE w:val="0"/>
        <w:autoSpaceDN w:val="0"/>
        <w:adjustRightInd w:val="0"/>
        <w:ind w:firstLine="720"/>
        <w:jc w:val="both"/>
        <w:rPr>
          <w:rFonts w:ascii="Times New Roman" w:hAnsi="Times New Roman"/>
          <w:sz w:val="22"/>
          <w:szCs w:val="22"/>
        </w:rPr>
      </w:pPr>
    </w:p>
    <w:p w:rsidR="00376253" w:rsidRDefault="00376253" w:rsidP="00376253">
      <w:pPr>
        <w:pStyle w:val="BodyText"/>
        <w:spacing w:after="80"/>
        <w:contextualSpacing/>
        <w:jc w:val="center"/>
        <w:rPr>
          <w:rFonts w:ascii="Times New Roman" w:hAnsi="Times New Roman" w:cs="Arial"/>
          <w:bCs/>
          <w:sz w:val="20"/>
          <w:szCs w:val="22"/>
        </w:rPr>
      </w:pPr>
      <w:r>
        <w:rPr>
          <w:rFonts w:ascii="Times New Roman" w:hAnsi="Times New Roman" w:cs="Arial"/>
          <w:bCs/>
          <w:sz w:val="20"/>
          <w:szCs w:val="22"/>
        </w:rPr>
        <w:t>OFFICIAL</w:t>
      </w:r>
      <w:r>
        <w:rPr>
          <w:rFonts w:ascii="Times New Roman" w:hAnsi="Times New Roman" w:cs="Arial"/>
          <w:bCs/>
          <w:sz w:val="20"/>
          <w:szCs w:val="22"/>
        </w:rPr>
        <w:t xml:space="preserve"> SHORT</w:t>
      </w:r>
      <w:r>
        <w:rPr>
          <w:rFonts w:ascii="Times New Roman" w:hAnsi="Times New Roman" w:cs="Arial"/>
          <w:bCs/>
          <w:sz w:val="20"/>
          <w:szCs w:val="22"/>
        </w:rPr>
        <w:t xml:space="preserve"> BIO FOR THE 2019-2020 SEASON. LAST UPDATED FEBRUARY 2020.</w:t>
      </w:r>
    </w:p>
    <w:p w:rsidR="00376253" w:rsidRDefault="00376253" w:rsidP="00376253">
      <w:pPr>
        <w:pStyle w:val="BodyText"/>
        <w:spacing w:after="120"/>
        <w:contextualSpacing/>
        <w:jc w:val="center"/>
        <w:rPr>
          <w:rFonts w:ascii="Times New Roman" w:hAnsi="Times New Roman" w:cs="Arial"/>
          <w:bCs/>
          <w:szCs w:val="22"/>
        </w:rPr>
      </w:pPr>
      <w:r>
        <w:rPr>
          <w:rFonts w:ascii="Times New Roman" w:hAnsi="Times New Roman" w:cs="Arial"/>
          <w:bCs/>
          <w:sz w:val="20"/>
          <w:szCs w:val="22"/>
        </w:rPr>
        <w:t>PLEASE DESTROY ALL PREVIOUSLY DATED MATERIALS.</w:t>
      </w:r>
      <w:r>
        <w:rPr>
          <w:rFonts w:ascii="Times New Roman" w:hAnsi="Times New Roman" w:cs="Arial"/>
          <w:bCs/>
          <w:szCs w:val="22"/>
        </w:rPr>
        <w:t xml:space="preserve"> </w:t>
      </w:r>
    </w:p>
    <w:p w:rsidR="00376253" w:rsidRPr="00FB40D1" w:rsidRDefault="00376253" w:rsidP="00376253">
      <w:pPr>
        <w:pStyle w:val="BodyText"/>
        <w:spacing w:after="120"/>
        <w:contextualSpacing/>
        <w:jc w:val="center"/>
        <w:rPr>
          <w:rFonts w:ascii="Times New Roman" w:hAnsi="Times New Roman"/>
          <w:color w:val="C00000"/>
          <w:sz w:val="20"/>
          <w:u w:val="single"/>
        </w:rPr>
      </w:pPr>
      <w:r w:rsidRPr="00FB40D1">
        <w:rPr>
          <w:rFonts w:ascii="Times New Roman" w:hAnsi="Times New Roman" w:cs="Arial"/>
          <w:bCs/>
          <w:color w:val="C00000"/>
          <w:sz w:val="18"/>
          <w:szCs w:val="22"/>
          <w:u w:val="single"/>
        </w:rPr>
        <w:t>https://www.opus3artists.com/artists/emanuel-ax/</w:t>
      </w:r>
    </w:p>
    <w:p w:rsidR="00376253" w:rsidRDefault="00376253" w:rsidP="00376253">
      <w:pPr>
        <w:pStyle w:val="BodyText"/>
        <w:spacing w:after="120"/>
        <w:contextualSpacing/>
        <w:jc w:val="center"/>
        <w:rPr>
          <w:rFonts w:ascii="Times New Roman" w:hAnsi="Times New Roman"/>
          <w:sz w:val="20"/>
        </w:rPr>
      </w:pPr>
    </w:p>
    <w:p w:rsidR="00376253" w:rsidRDefault="00376253" w:rsidP="00376253">
      <w:pPr>
        <w:pStyle w:val="BodyText"/>
        <w:spacing w:after="120"/>
        <w:contextualSpacing/>
        <w:jc w:val="center"/>
        <w:rPr>
          <w:rFonts w:ascii="Times New Roman" w:hAnsi="Times New Roman"/>
        </w:rPr>
      </w:pPr>
      <w:r>
        <w:rPr>
          <w:rFonts w:ascii="Times New Roman" w:hAnsi="Times New Roman"/>
          <w:sz w:val="20"/>
        </w:rPr>
        <w:t>PLEASE NOTE: ALL PROGRAM BIOGRAPHIES MUST INCLUDE REFERENCE TO MR. AX’S EXCLUSIVE RECORDING CONTRACT WITH SONY CLASSICAL</w:t>
      </w:r>
    </w:p>
    <w:p w:rsidR="007F4764" w:rsidRPr="000E3FB7" w:rsidRDefault="007F4764" w:rsidP="002B59C6">
      <w:pPr>
        <w:pStyle w:val="biotext"/>
        <w:spacing w:line="480" w:lineRule="auto"/>
        <w:ind w:firstLine="720"/>
        <w:rPr>
          <w:rFonts w:ascii="Times New Roman" w:hAnsi="Times New Roman"/>
        </w:rPr>
      </w:pPr>
    </w:p>
    <w:sectPr w:rsidR="007F4764" w:rsidRPr="000E3FB7" w:rsidSect="00BC32DC">
      <w:headerReference w:type="default" r:id="rId8"/>
      <w:headerReference w:type="first" r:id="rId9"/>
      <w:footerReference w:type="first" r:id="rId10"/>
      <w:pgSz w:w="12240" w:h="15840" w:code="1"/>
      <w:pgMar w:top="440" w:right="840" w:bottom="1440" w:left="840" w:header="1080" w:footer="86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423D" w:rsidRDefault="00F0423D">
      <w:r>
        <w:separator/>
      </w:r>
    </w:p>
  </w:endnote>
  <w:endnote w:type="continuationSeparator" w:id="0">
    <w:p w:rsidR="00F0423D" w:rsidRDefault="00F04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23D" w:rsidRDefault="00F0423D">
    <w:pPr>
      <w:ind w:right="-198"/>
      <w:jc w:val="center"/>
      <w:rPr>
        <w:rFonts w:cs="Arial"/>
        <w:smallCaps/>
        <w:spacing w:val="70"/>
        <w:sz w:val="15"/>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423D" w:rsidRDefault="00F0423D">
      <w:r>
        <w:separator/>
      </w:r>
    </w:p>
  </w:footnote>
  <w:footnote w:type="continuationSeparator" w:id="0">
    <w:p w:rsidR="00F0423D" w:rsidRDefault="00F042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23D" w:rsidRDefault="00F0423D">
    <w:pPr>
      <w:pStyle w:val="Header"/>
      <w:rPr>
        <w:rFonts w:ascii="Times New Roman" w:hAnsi="Times New Roman"/>
        <w:b/>
        <w:sz w:val="22"/>
        <w:szCs w:val="22"/>
      </w:rPr>
    </w:pPr>
    <w:r>
      <w:rPr>
        <w:rFonts w:ascii="Times New Roman" w:hAnsi="Times New Roman"/>
        <w:b/>
        <w:sz w:val="22"/>
        <w:szCs w:val="22"/>
      </w:rPr>
      <w:t>Emanuel Ax</w:t>
    </w:r>
  </w:p>
  <w:p w:rsidR="00F0423D" w:rsidRPr="0096238C" w:rsidRDefault="00F0423D">
    <w:pPr>
      <w:pStyle w:val="Header"/>
      <w:rPr>
        <w:rFonts w:ascii="Times New Roman" w:hAnsi="Times New Roman"/>
        <w:b/>
        <w:sz w:val="22"/>
        <w:szCs w:val="22"/>
      </w:rPr>
    </w:pPr>
    <w:r>
      <w:rPr>
        <w:rFonts w:ascii="Times New Roman" w:hAnsi="Times New Roman"/>
        <w:b/>
        <w:sz w:val="22"/>
        <w:szCs w:val="22"/>
      </w:rPr>
      <w:t xml:space="preserve">Page </w:t>
    </w:r>
    <w:r w:rsidR="00386504" w:rsidRPr="0096238C">
      <w:rPr>
        <w:rFonts w:ascii="Times New Roman" w:hAnsi="Times New Roman"/>
        <w:b/>
        <w:sz w:val="22"/>
        <w:szCs w:val="22"/>
      </w:rPr>
      <w:fldChar w:fldCharType="begin"/>
    </w:r>
    <w:r w:rsidRPr="0096238C">
      <w:rPr>
        <w:rFonts w:ascii="Times New Roman" w:hAnsi="Times New Roman"/>
        <w:b/>
        <w:sz w:val="22"/>
        <w:szCs w:val="22"/>
      </w:rPr>
      <w:instrText xml:space="preserve"> PAGE   \* MERGEFORMAT </w:instrText>
    </w:r>
    <w:r w:rsidR="00386504" w:rsidRPr="0096238C">
      <w:rPr>
        <w:rFonts w:ascii="Times New Roman" w:hAnsi="Times New Roman"/>
        <w:b/>
        <w:sz w:val="22"/>
        <w:szCs w:val="22"/>
      </w:rPr>
      <w:fldChar w:fldCharType="separate"/>
    </w:r>
    <w:r w:rsidR="009D0B61">
      <w:rPr>
        <w:rFonts w:ascii="Times New Roman" w:hAnsi="Times New Roman"/>
        <w:b/>
        <w:noProof/>
        <w:sz w:val="22"/>
        <w:szCs w:val="22"/>
      </w:rPr>
      <w:t>2</w:t>
    </w:r>
    <w:r w:rsidR="00386504" w:rsidRPr="0096238C">
      <w:rPr>
        <w:rFonts w:ascii="Times New Roman" w:hAnsi="Times New Roman"/>
        <w:b/>
        <w:sz w:val="22"/>
        <w:szCs w:val="22"/>
      </w:rPr>
      <w:fldChar w:fldCharType="end"/>
    </w:r>
  </w:p>
  <w:p w:rsidR="00F0423D" w:rsidRDefault="00F0423D">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23D" w:rsidRDefault="009D0B61" w:rsidP="00376253">
    <w:pPr>
      <w:tabs>
        <w:tab w:val="left" w:pos="2340"/>
        <w:tab w:val="right" w:pos="10170"/>
      </w:tabs>
      <w:jc w:val="center"/>
      <w:rPr>
        <w:sz w:val="16"/>
      </w:rPr>
    </w:pPr>
    <w:r>
      <w:rPr>
        <w:noProof/>
      </w:rPr>
      <w:drawing>
        <wp:inline distT="0" distB="0" distL="0" distR="0" wp14:anchorId="5E907F29" wp14:editId="686B3836">
          <wp:extent cx="5934075" cy="666750"/>
          <wp:effectExtent l="0" t="0" r="9525" b="0"/>
          <wp:docPr id="2" name="Picture 2" descr="Opus3letterhead_NYLADE_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us3letterhead_NYLADE_20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4075" cy="6667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937FB"/>
    <w:multiLevelType w:val="hybridMultilevel"/>
    <w:tmpl w:val="BC5231B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3D8"/>
    <w:rsid w:val="000201E7"/>
    <w:rsid w:val="000679A6"/>
    <w:rsid w:val="000726EF"/>
    <w:rsid w:val="000B23D8"/>
    <w:rsid w:val="000B4525"/>
    <w:rsid w:val="000C43E3"/>
    <w:rsid w:val="000D5882"/>
    <w:rsid w:val="000E3FB7"/>
    <w:rsid w:val="001163B1"/>
    <w:rsid w:val="00117262"/>
    <w:rsid w:val="00120804"/>
    <w:rsid w:val="00125F13"/>
    <w:rsid w:val="0014084C"/>
    <w:rsid w:val="00152D32"/>
    <w:rsid w:val="00175949"/>
    <w:rsid w:val="001841F3"/>
    <w:rsid w:val="001A4C5F"/>
    <w:rsid w:val="001F249B"/>
    <w:rsid w:val="00204B2F"/>
    <w:rsid w:val="002132CB"/>
    <w:rsid w:val="00266368"/>
    <w:rsid w:val="00277E82"/>
    <w:rsid w:val="00281D7D"/>
    <w:rsid w:val="002839C8"/>
    <w:rsid w:val="002855F3"/>
    <w:rsid w:val="002B59C6"/>
    <w:rsid w:val="002C3DDF"/>
    <w:rsid w:val="002C6F7C"/>
    <w:rsid w:val="002D6B53"/>
    <w:rsid w:val="002D7DC2"/>
    <w:rsid w:val="002F51D7"/>
    <w:rsid w:val="00300955"/>
    <w:rsid w:val="00337CE7"/>
    <w:rsid w:val="00376253"/>
    <w:rsid w:val="00384C35"/>
    <w:rsid w:val="00386504"/>
    <w:rsid w:val="00386CD1"/>
    <w:rsid w:val="003927FB"/>
    <w:rsid w:val="003B1FA9"/>
    <w:rsid w:val="003F5E81"/>
    <w:rsid w:val="00410ED1"/>
    <w:rsid w:val="00426EF8"/>
    <w:rsid w:val="004417CB"/>
    <w:rsid w:val="004427C0"/>
    <w:rsid w:val="00451E0B"/>
    <w:rsid w:val="00461A49"/>
    <w:rsid w:val="004623D7"/>
    <w:rsid w:val="004A2017"/>
    <w:rsid w:val="004B3C75"/>
    <w:rsid w:val="004E73F9"/>
    <w:rsid w:val="004F4C40"/>
    <w:rsid w:val="00502594"/>
    <w:rsid w:val="00503D51"/>
    <w:rsid w:val="005153FF"/>
    <w:rsid w:val="00542E67"/>
    <w:rsid w:val="00577D06"/>
    <w:rsid w:val="005B6E6E"/>
    <w:rsid w:val="005D6636"/>
    <w:rsid w:val="005F351D"/>
    <w:rsid w:val="005F59D1"/>
    <w:rsid w:val="00605271"/>
    <w:rsid w:val="0063583E"/>
    <w:rsid w:val="0063705B"/>
    <w:rsid w:val="006479EE"/>
    <w:rsid w:val="00655C98"/>
    <w:rsid w:val="00662506"/>
    <w:rsid w:val="006776D1"/>
    <w:rsid w:val="006A12C8"/>
    <w:rsid w:val="006A487A"/>
    <w:rsid w:val="006B1531"/>
    <w:rsid w:val="006C4BAB"/>
    <w:rsid w:val="00704E5F"/>
    <w:rsid w:val="007367AE"/>
    <w:rsid w:val="00737C0A"/>
    <w:rsid w:val="00753658"/>
    <w:rsid w:val="007C25F1"/>
    <w:rsid w:val="007D24F2"/>
    <w:rsid w:val="007D7176"/>
    <w:rsid w:val="007E6605"/>
    <w:rsid w:val="007F4764"/>
    <w:rsid w:val="008125E2"/>
    <w:rsid w:val="00833AEC"/>
    <w:rsid w:val="0083433A"/>
    <w:rsid w:val="00837527"/>
    <w:rsid w:val="00862C91"/>
    <w:rsid w:val="008B392E"/>
    <w:rsid w:val="008D613D"/>
    <w:rsid w:val="00907086"/>
    <w:rsid w:val="00961135"/>
    <w:rsid w:val="0096238C"/>
    <w:rsid w:val="00962B9D"/>
    <w:rsid w:val="00964CA5"/>
    <w:rsid w:val="0099197D"/>
    <w:rsid w:val="009D0B61"/>
    <w:rsid w:val="009D0F26"/>
    <w:rsid w:val="009D3EAD"/>
    <w:rsid w:val="00A04692"/>
    <w:rsid w:val="00A052E4"/>
    <w:rsid w:val="00A34D3A"/>
    <w:rsid w:val="00A55120"/>
    <w:rsid w:val="00A632E2"/>
    <w:rsid w:val="00AA4051"/>
    <w:rsid w:val="00AA534C"/>
    <w:rsid w:val="00AC3DD9"/>
    <w:rsid w:val="00AD209B"/>
    <w:rsid w:val="00B0283C"/>
    <w:rsid w:val="00B61F63"/>
    <w:rsid w:val="00BC32DC"/>
    <w:rsid w:val="00BC6903"/>
    <w:rsid w:val="00BE1122"/>
    <w:rsid w:val="00BF7FF9"/>
    <w:rsid w:val="00C11D9F"/>
    <w:rsid w:val="00C162D1"/>
    <w:rsid w:val="00C20AA9"/>
    <w:rsid w:val="00C24B48"/>
    <w:rsid w:val="00C556DC"/>
    <w:rsid w:val="00C80B28"/>
    <w:rsid w:val="00C90B04"/>
    <w:rsid w:val="00C91CC5"/>
    <w:rsid w:val="00C97BE4"/>
    <w:rsid w:val="00CB6452"/>
    <w:rsid w:val="00D17FDA"/>
    <w:rsid w:val="00D341F8"/>
    <w:rsid w:val="00D5772C"/>
    <w:rsid w:val="00D77D85"/>
    <w:rsid w:val="00D9480D"/>
    <w:rsid w:val="00DA51D7"/>
    <w:rsid w:val="00DC7C60"/>
    <w:rsid w:val="00E03474"/>
    <w:rsid w:val="00E0694E"/>
    <w:rsid w:val="00E26E0E"/>
    <w:rsid w:val="00E34529"/>
    <w:rsid w:val="00E56792"/>
    <w:rsid w:val="00E6121B"/>
    <w:rsid w:val="00E63031"/>
    <w:rsid w:val="00E845C3"/>
    <w:rsid w:val="00E84A0E"/>
    <w:rsid w:val="00F0423D"/>
    <w:rsid w:val="00F14774"/>
    <w:rsid w:val="00F17590"/>
    <w:rsid w:val="00F31C0F"/>
    <w:rsid w:val="00F729AE"/>
    <w:rsid w:val="00F766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689"/>
    <o:shapelayout v:ext="edit">
      <o:idmap v:ext="edit" data="1"/>
    </o:shapelayout>
  </w:shapeDefaults>
  <w:decimalSymbol w:val="."/>
  <w:listSeparator w:val=","/>
  <w15:docId w15:val="{17F09C21-8B48-4BA5-825D-33361691E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32DC"/>
    <w:rPr>
      <w:rFonts w:ascii="Arial" w:hAnsi="Arial"/>
      <w:sz w:val="24"/>
    </w:rPr>
  </w:style>
  <w:style w:type="paragraph" w:styleId="Heading1">
    <w:name w:val="heading 1"/>
    <w:basedOn w:val="Normal"/>
    <w:next w:val="Normal"/>
    <w:qFormat/>
    <w:rsid w:val="00BC32DC"/>
    <w:pPr>
      <w:keepNext/>
      <w:tabs>
        <w:tab w:val="left" w:pos="2340"/>
        <w:tab w:val="right" w:pos="10170"/>
      </w:tabs>
      <w:jc w:val="center"/>
      <w:outlineLvl w:val="0"/>
    </w:pPr>
    <w:rPr>
      <w:rFonts w:ascii="Verdana" w:hAnsi="Verdana"/>
      <w:b/>
      <w:bCs/>
      <w:spacing w:val="24"/>
      <w:sz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C32DC"/>
    <w:pPr>
      <w:tabs>
        <w:tab w:val="center" w:pos="4320"/>
        <w:tab w:val="right" w:pos="8640"/>
      </w:tabs>
    </w:pPr>
  </w:style>
  <w:style w:type="paragraph" w:styleId="Footer">
    <w:name w:val="footer"/>
    <w:basedOn w:val="Normal"/>
    <w:semiHidden/>
    <w:rsid w:val="00BC32DC"/>
    <w:pPr>
      <w:tabs>
        <w:tab w:val="center" w:pos="4320"/>
        <w:tab w:val="right" w:pos="8640"/>
      </w:tabs>
    </w:pPr>
  </w:style>
  <w:style w:type="character" w:styleId="Emphasis">
    <w:name w:val="Emphasis"/>
    <w:basedOn w:val="DefaultParagraphFont"/>
    <w:qFormat/>
    <w:rsid w:val="00BC32DC"/>
    <w:rPr>
      <w:i/>
      <w:iCs w:val="0"/>
    </w:rPr>
  </w:style>
  <w:style w:type="paragraph" w:styleId="BodyText">
    <w:name w:val="Body Text"/>
    <w:basedOn w:val="Normal"/>
    <w:link w:val="BodyTextChar"/>
    <w:semiHidden/>
    <w:rsid w:val="00E34529"/>
    <w:rPr>
      <w:rFonts w:ascii="Verdana" w:hAnsi="Verdana"/>
      <w:b/>
      <w:sz w:val="22"/>
    </w:rPr>
  </w:style>
  <w:style w:type="character" w:customStyle="1" w:styleId="BodyTextChar">
    <w:name w:val="Body Text Char"/>
    <w:basedOn w:val="DefaultParagraphFont"/>
    <w:link w:val="BodyText"/>
    <w:semiHidden/>
    <w:rsid w:val="00E34529"/>
    <w:rPr>
      <w:rFonts w:ascii="Verdana" w:hAnsi="Verdana"/>
      <w:b/>
      <w:sz w:val="22"/>
    </w:rPr>
  </w:style>
  <w:style w:type="character" w:styleId="Hyperlink">
    <w:name w:val="Hyperlink"/>
    <w:basedOn w:val="DefaultParagraphFont"/>
    <w:rsid w:val="00E34529"/>
    <w:rPr>
      <w:color w:val="0000FF"/>
      <w:u w:val="single"/>
    </w:rPr>
  </w:style>
  <w:style w:type="paragraph" w:customStyle="1" w:styleId="biotext">
    <w:name w:val="biotext"/>
    <w:basedOn w:val="Normal"/>
    <w:rsid w:val="001A4C5F"/>
    <w:pPr>
      <w:tabs>
        <w:tab w:val="left" w:pos="720"/>
      </w:tabs>
      <w:spacing w:line="480" w:lineRule="atLeast"/>
      <w:jc w:val="both"/>
    </w:pPr>
    <w:rPr>
      <w:rFonts w:ascii="Times" w:hAnsi="Times"/>
    </w:rPr>
  </w:style>
  <w:style w:type="paragraph" w:customStyle="1" w:styleId="Title1">
    <w:name w:val="Title1"/>
    <w:basedOn w:val="Normal"/>
    <w:next w:val="biotext"/>
    <w:rsid w:val="001A4C5F"/>
    <w:pPr>
      <w:spacing w:after="240" w:line="480" w:lineRule="atLeast"/>
      <w:jc w:val="center"/>
    </w:pPr>
    <w:rPr>
      <w:rFonts w:ascii="Times" w:hAnsi="Times"/>
      <w:b/>
    </w:rPr>
  </w:style>
  <w:style w:type="paragraph" w:styleId="NormalWeb">
    <w:name w:val="Normal (Web)"/>
    <w:basedOn w:val="Normal"/>
    <w:semiHidden/>
    <w:rsid w:val="008125E2"/>
    <w:pPr>
      <w:spacing w:before="100" w:beforeAutospacing="1" w:after="100" w:afterAutospacing="1"/>
    </w:pPr>
    <w:rPr>
      <w:rFonts w:ascii="Arial Unicode MS" w:eastAsia="Arial Unicode MS" w:hAnsi="Arial Unicode MS" w:cs="Arial Unicode MS"/>
      <w:szCs w:val="24"/>
    </w:rPr>
  </w:style>
  <w:style w:type="character" w:customStyle="1" w:styleId="HeaderChar">
    <w:name w:val="Header Char"/>
    <w:basedOn w:val="DefaultParagraphFont"/>
    <w:link w:val="Header"/>
    <w:uiPriority w:val="99"/>
    <w:rsid w:val="0096238C"/>
    <w:rPr>
      <w:rFonts w:ascii="Arial" w:hAnsi="Arial"/>
      <w:sz w:val="24"/>
    </w:rPr>
  </w:style>
  <w:style w:type="paragraph" w:styleId="BalloonText">
    <w:name w:val="Balloon Text"/>
    <w:basedOn w:val="Normal"/>
    <w:link w:val="BalloonTextChar"/>
    <w:uiPriority w:val="99"/>
    <w:semiHidden/>
    <w:unhideWhenUsed/>
    <w:rsid w:val="0096238C"/>
    <w:rPr>
      <w:rFonts w:ascii="Tahoma" w:hAnsi="Tahoma" w:cs="Tahoma"/>
      <w:sz w:val="16"/>
      <w:szCs w:val="16"/>
    </w:rPr>
  </w:style>
  <w:style w:type="character" w:customStyle="1" w:styleId="BalloonTextChar">
    <w:name w:val="Balloon Text Char"/>
    <w:basedOn w:val="DefaultParagraphFont"/>
    <w:link w:val="BalloonText"/>
    <w:uiPriority w:val="99"/>
    <w:semiHidden/>
    <w:rsid w:val="0096238C"/>
    <w:rPr>
      <w:rFonts w:ascii="Tahoma" w:hAnsi="Tahoma" w:cs="Tahoma"/>
      <w:sz w:val="16"/>
      <w:szCs w:val="16"/>
    </w:rPr>
  </w:style>
  <w:style w:type="paragraph" w:styleId="PlainText">
    <w:name w:val="Plain Text"/>
    <w:basedOn w:val="Normal"/>
    <w:link w:val="PlainTextChar"/>
    <w:uiPriority w:val="99"/>
    <w:unhideWhenUsed/>
    <w:rsid w:val="00204B2F"/>
    <w:rPr>
      <w:rFonts w:ascii="Trebuchet MS" w:hAnsi="Trebuchet MS"/>
      <w:color w:val="1D1B11"/>
      <w:sz w:val="20"/>
      <w:szCs w:val="21"/>
    </w:rPr>
  </w:style>
  <w:style w:type="character" w:customStyle="1" w:styleId="PlainTextChar">
    <w:name w:val="Plain Text Char"/>
    <w:basedOn w:val="DefaultParagraphFont"/>
    <w:link w:val="PlainText"/>
    <w:uiPriority w:val="99"/>
    <w:rsid w:val="00204B2F"/>
    <w:rPr>
      <w:rFonts w:ascii="Trebuchet MS" w:hAnsi="Trebuchet MS"/>
      <w:color w:val="1D1B11"/>
      <w:szCs w:val="21"/>
    </w:rPr>
  </w:style>
  <w:style w:type="character" w:customStyle="1" w:styleId="apple-style-span">
    <w:name w:val="apple-style-span"/>
    <w:basedOn w:val="DefaultParagraphFont"/>
    <w:rsid w:val="002663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9715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EmanuelAx.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390</Words>
  <Characters>2192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TO:</vt:lpstr>
    </vt:vector>
  </TitlesOfParts>
  <Company>ICM</Company>
  <LinksUpToDate>false</LinksUpToDate>
  <CharactersWithSpaces>2577</CharactersWithSpaces>
  <SharedDoc>false</SharedDoc>
  <HLinks>
    <vt:vector size="12" baseType="variant">
      <vt:variant>
        <vt:i4>917617</vt:i4>
      </vt:variant>
      <vt:variant>
        <vt:i4>3</vt:i4>
      </vt:variant>
      <vt:variant>
        <vt:i4>0</vt:i4>
      </vt:variant>
      <vt:variant>
        <vt:i4>5</vt:i4>
      </vt:variant>
      <vt:variant>
        <vt:lpwstr>mailto:publicity@opus3artists.com</vt:lpwstr>
      </vt:variant>
      <vt:variant>
        <vt:lpwstr/>
      </vt:variant>
      <vt:variant>
        <vt:i4>4194326</vt:i4>
      </vt:variant>
      <vt:variant>
        <vt:i4>0</vt:i4>
      </vt:variant>
      <vt:variant>
        <vt:i4>0</vt:i4>
      </vt:variant>
      <vt:variant>
        <vt:i4>5</vt:i4>
      </vt:variant>
      <vt:variant>
        <vt:lpwstr>http://www.emanuelax.com/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dc:title>
  <dc:creator>lbeatrice</dc:creator>
  <cp:lastModifiedBy>Beatrice, Leslie</cp:lastModifiedBy>
  <cp:revision>7</cp:revision>
  <cp:lastPrinted>2018-11-15T00:21:00Z</cp:lastPrinted>
  <dcterms:created xsi:type="dcterms:W3CDTF">2019-08-22T22:05:00Z</dcterms:created>
  <dcterms:modified xsi:type="dcterms:W3CDTF">2020-02-06T16:38:00Z</dcterms:modified>
</cp:coreProperties>
</file>