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DF899" w14:textId="77777777" w:rsidR="00281233" w:rsidRDefault="00281233" w:rsidP="00281233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color w:val="686868"/>
          <w:kern w:val="0"/>
          <w:sz w:val="22"/>
          <w:bdr w:val="none" w:sz="0" w:space="0" w:color="auto" w:frame="1"/>
        </w:rPr>
      </w:pPr>
      <w:r w:rsidRPr="00281233">
        <w:rPr>
          <w:rFonts w:ascii="Helvetica" w:eastAsia="ＭＳ Ｐゴシック" w:hAnsi="Helvetica" w:cs="Helvetica"/>
          <w:color w:val="686868"/>
          <w:kern w:val="0"/>
          <w:sz w:val="22"/>
          <w:bdr w:val="none" w:sz="0" w:space="0" w:color="auto" w:frame="1"/>
        </w:rPr>
        <w:t>Violin</w:t>
      </w:r>
    </w:p>
    <w:p w14:paraId="28807F13" w14:textId="3624D862" w:rsidR="00281233" w:rsidRPr="00281233" w:rsidRDefault="00281233" w:rsidP="00281233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b/>
          <w:bCs/>
          <w:color w:val="222222"/>
          <w:kern w:val="0"/>
          <w:sz w:val="37"/>
          <w:szCs w:val="37"/>
        </w:rPr>
      </w:pPr>
      <w:proofErr w:type="spellStart"/>
      <w:r w:rsidRPr="00281233">
        <w:rPr>
          <w:rFonts w:ascii="Helvetica" w:eastAsia="ＭＳ Ｐゴシック" w:hAnsi="Helvetica" w:cs="Helvetica"/>
          <w:b/>
          <w:bCs/>
          <w:color w:val="222222"/>
          <w:kern w:val="0"/>
          <w:sz w:val="37"/>
          <w:szCs w:val="37"/>
        </w:rPr>
        <w:t>Aylen</w:t>
      </w:r>
      <w:proofErr w:type="spellEnd"/>
      <w:r w:rsidRPr="00281233">
        <w:rPr>
          <w:rFonts w:ascii="Helvetica" w:eastAsia="ＭＳ Ｐゴシック" w:hAnsi="Helvetica" w:cs="Helvetica"/>
          <w:b/>
          <w:bCs/>
          <w:color w:val="222222"/>
          <w:kern w:val="0"/>
          <w:sz w:val="37"/>
          <w:szCs w:val="37"/>
        </w:rPr>
        <w:t xml:space="preserve"> </w:t>
      </w:r>
      <w:proofErr w:type="spellStart"/>
      <w:r w:rsidRPr="00281233">
        <w:rPr>
          <w:rFonts w:ascii="Helvetica" w:eastAsia="ＭＳ Ｐゴシック" w:hAnsi="Helvetica" w:cs="Helvetica"/>
          <w:b/>
          <w:bCs/>
          <w:color w:val="222222"/>
          <w:kern w:val="0"/>
          <w:sz w:val="37"/>
          <w:szCs w:val="37"/>
        </w:rPr>
        <w:t>Pritchin</w:t>
      </w:r>
      <w:proofErr w:type="spellEnd"/>
    </w:p>
    <w:p w14:paraId="611DEFCD" w14:textId="77777777" w:rsidR="00281233" w:rsidRDefault="00281233">
      <w:pPr>
        <w:rPr>
          <w:rFonts w:ascii="Arial" w:hAnsi="Arial"/>
          <w:color w:val="222222"/>
          <w:sz w:val="18"/>
          <w:szCs w:val="18"/>
        </w:rPr>
      </w:pPr>
    </w:p>
    <w:p w14:paraId="1DEB2FF6" w14:textId="77777777" w:rsidR="00281233" w:rsidRDefault="00281233">
      <w:pPr>
        <w:rPr>
          <w:rFonts w:ascii="Arial" w:hAnsi="Arial"/>
          <w:color w:val="222222"/>
          <w:sz w:val="18"/>
          <w:szCs w:val="18"/>
        </w:rPr>
      </w:pPr>
    </w:p>
    <w:p w14:paraId="415DFE88" w14:textId="54856E74" w:rsidR="00281233" w:rsidRDefault="00281233">
      <w:proofErr w:type="spellStart"/>
      <w:r>
        <w:rPr>
          <w:rFonts w:ascii="Arial" w:hAnsi="Arial"/>
          <w:color w:val="222222"/>
          <w:sz w:val="18"/>
          <w:szCs w:val="18"/>
        </w:rPr>
        <w:t>Aylen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Pritchin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is one of the most interesting and versatile Russian violinists of his generation.</w:t>
      </w:r>
      <w:r>
        <w:rPr>
          <w:rFonts w:ascii="Arial" w:hAnsi="Arial"/>
          <w:color w:val="222222"/>
          <w:sz w:val="18"/>
          <w:szCs w:val="18"/>
        </w:rPr>
        <w:br/>
      </w:r>
      <w:r>
        <w:rPr>
          <w:rFonts w:ascii="Arial" w:hAnsi="Arial"/>
          <w:color w:val="222222"/>
          <w:sz w:val="18"/>
          <w:szCs w:val="18"/>
        </w:rPr>
        <w:br/>
        <w:t xml:space="preserve">The engagements of 2017-2018 include many performances as a soloist with orchestra as well as a chamber musician. Among the events of the season there are performances of Prokofiev’s 1st violin concerto with </w:t>
      </w:r>
      <w:proofErr w:type="spellStart"/>
      <w:r>
        <w:rPr>
          <w:rFonts w:ascii="Arial" w:hAnsi="Arial"/>
          <w:color w:val="222222"/>
          <w:sz w:val="18"/>
          <w:szCs w:val="18"/>
        </w:rPr>
        <w:t>Teodor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Currentzis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in Moscow (Russia) and Schubert’s String quintet with David </w:t>
      </w:r>
      <w:proofErr w:type="spellStart"/>
      <w:r>
        <w:rPr>
          <w:rFonts w:ascii="Arial" w:hAnsi="Arial"/>
          <w:color w:val="222222"/>
          <w:sz w:val="18"/>
          <w:szCs w:val="18"/>
        </w:rPr>
        <w:t>Geringas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in </w:t>
      </w:r>
      <w:proofErr w:type="spellStart"/>
      <w:r>
        <w:rPr>
          <w:rFonts w:ascii="Arial" w:hAnsi="Arial"/>
          <w:color w:val="222222"/>
          <w:sz w:val="18"/>
          <w:szCs w:val="18"/>
        </w:rPr>
        <w:t>Rellingen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(Germany). Also </w:t>
      </w:r>
      <w:proofErr w:type="spellStart"/>
      <w:r>
        <w:rPr>
          <w:rFonts w:ascii="Arial" w:hAnsi="Arial"/>
          <w:color w:val="222222"/>
          <w:sz w:val="18"/>
          <w:szCs w:val="18"/>
        </w:rPr>
        <w:t>Aylen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Pritchin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appears as a guest-soloist with </w:t>
      </w:r>
      <w:proofErr w:type="gramStart"/>
      <w:r>
        <w:rPr>
          <w:rFonts w:ascii="Arial" w:hAnsi="Arial"/>
          <w:color w:val="222222"/>
          <w:sz w:val="18"/>
          <w:szCs w:val="18"/>
        </w:rPr>
        <w:t>Bruch‘</w:t>
      </w:r>
      <w:proofErr w:type="gramEnd"/>
      <w:r>
        <w:rPr>
          <w:rFonts w:ascii="Arial" w:hAnsi="Arial"/>
          <w:color w:val="222222"/>
          <w:sz w:val="18"/>
          <w:szCs w:val="18"/>
        </w:rPr>
        <w:t xml:space="preserve">s G minor concerto in Durango (Mexico) and makes his debut with the Russian National Philharmonic Orchestra in Moscow and </w:t>
      </w:r>
      <w:proofErr w:type="spellStart"/>
      <w:r>
        <w:rPr>
          <w:rFonts w:ascii="Arial" w:hAnsi="Arial"/>
          <w:color w:val="222222"/>
          <w:sz w:val="18"/>
          <w:szCs w:val="18"/>
        </w:rPr>
        <w:t>Mariinsky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Theatre Orchestra in </w:t>
      </w:r>
      <w:proofErr w:type="spellStart"/>
      <w:r>
        <w:rPr>
          <w:rFonts w:ascii="Arial" w:hAnsi="Arial"/>
          <w:color w:val="222222"/>
          <w:sz w:val="18"/>
          <w:szCs w:val="18"/>
        </w:rPr>
        <w:t>St.Petersburg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(Russia).</w:t>
      </w:r>
      <w:r>
        <w:rPr>
          <w:rFonts w:ascii="Arial" w:hAnsi="Arial"/>
          <w:color w:val="222222"/>
          <w:sz w:val="18"/>
          <w:szCs w:val="18"/>
        </w:rPr>
        <w:br/>
        <w:t xml:space="preserve">In the season 2018-2019 </w:t>
      </w:r>
      <w:proofErr w:type="spellStart"/>
      <w:r>
        <w:rPr>
          <w:rFonts w:ascii="Arial" w:hAnsi="Arial"/>
          <w:color w:val="222222"/>
          <w:sz w:val="18"/>
          <w:szCs w:val="18"/>
        </w:rPr>
        <w:t>Aylen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Pritchin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meets again the Svetlanov Symphony Orchestra with Korngold’s Violin concerto in Moscow and comes back as a guest soloist to Irkutsk, Nizhny Novgorod, Tomsk and </w:t>
      </w:r>
      <w:proofErr w:type="spellStart"/>
      <w:r>
        <w:rPr>
          <w:rFonts w:ascii="Arial" w:hAnsi="Arial"/>
          <w:color w:val="222222"/>
          <w:sz w:val="18"/>
          <w:szCs w:val="18"/>
        </w:rPr>
        <w:t>St.Petersburg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. As a soloist he is also engaged to make his debut with </w:t>
      </w:r>
      <w:proofErr w:type="spellStart"/>
      <w:r>
        <w:rPr>
          <w:rFonts w:ascii="Arial" w:hAnsi="Arial"/>
          <w:color w:val="222222"/>
          <w:sz w:val="18"/>
          <w:szCs w:val="18"/>
        </w:rPr>
        <w:t>Transilvania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Philharmonic Orchestra in Cluj (Romania) and Cannes Symphony Orchestra in France. In April 2019 </w:t>
      </w:r>
      <w:proofErr w:type="spellStart"/>
      <w:r>
        <w:rPr>
          <w:rFonts w:ascii="Arial" w:hAnsi="Arial"/>
          <w:color w:val="222222"/>
          <w:sz w:val="18"/>
          <w:szCs w:val="18"/>
        </w:rPr>
        <w:t>Aylen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Pritchin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is going to make his recital debut in Vancouver (Canada) together with his duo partner Lukas </w:t>
      </w:r>
      <w:proofErr w:type="spellStart"/>
      <w:r>
        <w:rPr>
          <w:rFonts w:ascii="Arial" w:hAnsi="Arial"/>
          <w:color w:val="222222"/>
          <w:sz w:val="18"/>
          <w:szCs w:val="18"/>
        </w:rPr>
        <w:t>Geniusas</w:t>
      </w:r>
      <w:proofErr w:type="spellEnd"/>
      <w:r>
        <w:rPr>
          <w:rFonts w:ascii="Arial" w:hAnsi="Arial"/>
          <w:color w:val="222222"/>
          <w:sz w:val="18"/>
          <w:szCs w:val="18"/>
        </w:rPr>
        <w:t>.</w:t>
      </w:r>
      <w:r>
        <w:rPr>
          <w:rFonts w:ascii="Arial" w:hAnsi="Arial"/>
          <w:color w:val="222222"/>
          <w:sz w:val="18"/>
          <w:szCs w:val="18"/>
        </w:rPr>
        <w:br/>
        <w:t xml:space="preserve">Other orchestras </w:t>
      </w:r>
      <w:proofErr w:type="spellStart"/>
      <w:r>
        <w:rPr>
          <w:rFonts w:ascii="Arial" w:hAnsi="Arial"/>
          <w:color w:val="222222"/>
          <w:sz w:val="18"/>
          <w:szCs w:val="18"/>
        </w:rPr>
        <w:t>Aylen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Pritchin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has played with during last years are </w:t>
      </w:r>
      <w:proofErr w:type="spellStart"/>
      <w:r>
        <w:rPr>
          <w:rFonts w:ascii="Arial" w:hAnsi="Arial"/>
          <w:color w:val="222222"/>
          <w:sz w:val="18"/>
          <w:szCs w:val="18"/>
        </w:rPr>
        <w:t>MusicAeterna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Orchestra, Lille National Orchestra, Tatarstan National Orchestra, I </w:t>
      </w:r>
      <w:proofErr w:type="spellStart"/>
      <w:r>
        <w:rPr>
          <w:rFonts w:ascii="Arial" w:hAnsi="Arial"/>
          <w:color w:val="222222"/>
          <w:sz w:val="18"/>
          <w:szCs w:val="18"/>
        </w:rPr>
        <w:t>Pomeriggi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Orchestra, Moscow Philharmonic Orchestra, </w:t>
      </w:r>
      <w:proofErr w:type="spellStart"/>
      <w:proofErr w:type="gramStart"/>
      <w:r>
        <w:rPr>
          <w:rFonts w:ascii="Arial" w:hAnsi="Arial"/>
          <w:color w:val="222222"/>
          <w:sz w:val="18"/>
          <w:szCs w:val="18"/>
        </w:rPr>
        <w:t>St.Petersburg</w:t>
      </w:r>
      <w:proofErr w:type="spellEnd"/>
      <w:proofErr w:type="gramEnd"/>
      <w:r>
        <w:rPr>
          <w:rFonts w:ascii="Arial" w:hAnsi="Arial"/>
          <w:color w:val="222222"/>
          <w:sz w:val="18"/>
          <w:szCs w:val="18"/>
        </w:rPr>
        <w:t xml:space="preserve"> Academic Symphony Orchestra. Among the conductors he has performed with there are Yuri Simonov, Alexander </w:t>
      </w:r>
      <w:proofErr w:type="spellStart"/>
      <w:r>
        <w:rPr>
          <w:rFonts w:ascii="Arial" w:hAnsi="Arial"/>
          <w:color w:val="222222"/>
          <w:sz w:val="18"/>
          <w:szCs w:val="18"/>
        </w:rPr>
        <w:t>Sladkovsky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, Maxim </w:t>
      </w:r>
      <w:proofErr w:type="spellStart"/>
      <w:r>
        <w:rPr>
          <w:rFonts w:ascii="Arial" w:hAnsi="Arial"/>
          <w:color w:val="222222"/>
          <w:sz w:val="18"/>
          <w:szCs w:val="18"/>
        </w:rPr>
        <w:t>Emelyanychev</w:t>
      </w:r>
      <w:proofErr w:type="spellEnd"/>
      <w:r>
        <w:rPr>
          <w:rFonts w:ascii="Arial" w:hAnsi="Arial"/>
          <w:color w:val="222222"/>
          <w:sz w:val="18"/>
          <w:szCs w:val="18"/>
        </w:rPr>
        <w:t>.</w:t>
      </w:r>
      <w:r>
        <w:rPr>
          <w:rFonts w:ascii="Arial" w:hAnsi="Arial"/>
          <w:color w:val="222222"/>
          <w:sz w:val="18"/>
          <w:szCs w:val="18"/>
        </w:rPr>
        <w:br/>
        <w:t xml:space="preserve">Born in </w:t>
      </w:r>
      <w:proofErr w:type="spellStart"/>
      <w:proofErr w:type="gramStart"/>
      <w:r>
        <w:rPr>
          <w:rFonts w:ascii="Arial" w:hAnsi="Arial"/>
          <w:color w:val="222222"/>
          <w:sz w:val="18"/>
          <w:szCs w:val="18"/>
        </w:rPr>
        <w:t>St.Petersburg</w:t>
      </w:r>
      <w:proofErr w:type="spellEnd"/>
      <w:proofErr w:type="gram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Aylen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Pritchin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has studied there with Elena </w:t>
      </w:r>
      <w:proofErr w:type="spellStart"/>
      <w:r>
        <w:rPr>
          <w:rFonts w:ascii="Arial" w:hAnsi="Arial"/>
          <w:color w:val="222222"/>
          <w:sz w:val="18"/>
          <w:szCs w:val="18"/>
        </w:rPr>
        <w:t>Zaitseva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and later with Eduard </w:t>
      </w:r>
      <w:proofErr w:type="spellStart"/>
      <w:r>
        <w:rPr>
          <w:rFonts w:ascii="Arial" w:hAnsi="Arial"/>
          <w:color w:val="222222"/>
          <w:sz w:val="18"/>
          <w:szCs w:val="18"/>
        </w:rPr>
        <w:t>Grach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in the Tchaikovsky Moscow conservatory. In 2014 he was awarded as the First Prize winner of the 2014 Long-</w:t>
      </w:r>
      <w:proofErr w:type="spellStart"/>
      <w:r>
        <w:rPr>
          <w:rFonts w:ascii="Arial" w:hAnsi="Arial"/>
          <w:color w:val="222222"/>
          <w:sz w:val="18"/>
          <w:szCs w:val="18"/>
        </w:rPr>
        <w:t>Thibaud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Competition. In previous years </w:t>
      </w:r>
      <w:proofErr w:type="spellStart"/>
      <w:r>
        <w:rPr>
          <w:rFonts w:ascii="Arial" w:hAnsi="Arial"/>
          <w:color w:val="222222"/>
          <w:sz w:val="18"/>
          <w:szCs w:val="18"/>
        </w:rPr>
        <w:t>Aylen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Pritchin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became a prize winner of numerous contests such as Wieniawski and Kreisler competitions among others.</w:t>
      </w:r>
      <w:r>
        <w:rPr>
          <w:rFonts w:ascii="Arial" w:hAnsi="Arial"/>
          <w:color w:val="222222"/>
          <w:sz w:val="18"/>
          <w:szCs w:val="18"/>
        </w:rPr>
        <w:br/>
        <w:t>In December 2017 the Russian label „</w:t>
      </w:r>
      <w:proofErr w:type="spellStart"/>
      <w:proofErr w:type="gramStart"/>
      <w:r>
        <w:rPr>
          <w:rFonts w:ascii="Arial" w:hAnsi="Arial"/>
          <w:color w:val="222222"/>
          <w:sz w:val="18"/>
          <w:szCs w:val="18"/>
        </w:rPr>
        <w:t>Melodiya</w:t>
      </w:r>
      <w:proofErr w:type="spellEnd"/>
      <w:r>
        <w:rPr>
          <w:rFonts w:ascii="Arial" w:hAnsi="Arial"/>
          <w:color w:val="222222"/>
          <w:sz w:val="18"/>
          <w:szCs w:val="18"/>
        </w:rPr>
        <w:t>“ has</w:t>
      </w:r>
      <w:proofErr w:type="gramEnd"/>
      <w:r>
        <w:rPr>
          <w:rFonts w:ascii="Arial" w:hAnsi="Arial"/>
          <w:color w:val="222222"/>
          <w:sz w:val="18"/>
          <w:szCs w:val="18"/>
        </w:rPr>
        <w:t xml:space="preserve"> published the third album of </w:t>
      </w:r>
      <w:proofErr w:type="spellStart"/>
      <w:r>
        <w:rPr>
          <w:rFonts w:ascii="Arial" w:hAnsi="Arial"/>
          <w:color w:val="222222"/>
          <w:sz w:val="18"/>
          <w:szCs w:val="18"/>
        </w:rPr>
        <w:t>Aylen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Pritchin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with Prokofiev´s works for violin and piano recorded together with </w:t>
      </w:r>
      <w:proofErr w:type="spellStart"/>
      <w:r>
        <w:rPr>
          <w:rFonts w:ascii="Arial" w:hAnsi="Arial"/>
          <w:color w:val="222222"/>
          <w:sz w:val="18"/>
          <w:szCs w:val="18"/>
        </w:rPr>
        <w:t>Yury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Favorin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. Other two CDs include Russian music for violin (Tchaikovsky, Stravinsky, </w:t>
      </w:r>
      <w:proofErr w:type="spellStart"/>
      <w:r>
        <w:rPr>
          <w:rFonts w:ascii="Arial" w:hAnsi="Arial"/>
          <w:color w:val="222222"/>
          <w:sz w:val="18"/>
          <w:szCs w:val="18"/>
        </w:rPr>
        <w:t>Desyatnikov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) and works for piano trio recorded together with Lukas </w:t>
      </w:r>
      <w:proofErr w:type="spellStart"/>
      <w:r>
        <w:rPr>
          <w:rFonts w:ascii="Arial" w:hAnsi="Arial"/>
          <w:color w:val="222222"/>
          <w:sz w:val="18"/>
          <w:szCs w:val="18"/>
        </w:rPr>
        <w:t>Geniusas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and Alexander </w:t>
      </w:r>
      <w:proofErr w:type="spellStart"/>
      <w:r>
        <w:rPr>
          <w:rFonts w:ascii="Arial" w:hAnsi="Arial"/>
          <w:color w:val="222222"/>
          <w:sz w:val="18"/>
          <w:szCs w:val="18"/>
        </w:rPr>
        <w:t>Buzlov</w:t>
      </w:r>
      <w:proofErr w:type="spellEnd"/>
      <w:r>
        <w:rPr>
          <w:rFonts w:ascii="Arial" w:hAnsi="Arial"/>
          <w:color w:val="222222"/>
          <w:sz w:val="18"/>
          <w:szCs w:val="18"/>
        </w:rPr>
        <w:t>.</w:t>
      </w:r>
      <w:r>
        <w:rPr>
          <w:rFonts w:ascii="Arial" w:hAnsi="Arial"/>
          <w:color w:val="222222"/>
          <w:sz w:val="18"/>
          <w:szCs w:val="18"/>
        </w:rPr>
        <w:br/>
        <w:t xml:space="preserve">As result of his great interest for the less known music </w:t>
      </w:r>
      <w:proofErr w:type="spellStart"/>
      <w:r>
        <w:rPr>
          <w:rFonts w:ascii="Arial" w:hAnsi="Arial"/>
          <w:color w:val="222222"/>
          <w:sz w:val="18"/>
          <w:szCs w:val="18"/>
        </w:rPr>
        <w:t>Aylen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Pritchin’s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large repertoire includes such works like violin concertos by </w:t>
      </w:r>
      <w:proofErr w:type="spellStart"/>
      <w:r>
        <w:rPr>
          <w:rFonts w:ascii="Arial" w:hAnsi="Arial"/>
          <w:color w:val="222222"/>
          <w:sz w:val="18"/>
          <w:szCs w:val="18"/>
        </w:rPr>
        <w:t>Schnittke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and </w:t>
      </w:r>
      <w:proofErr w:type="spellStart"/>
      <w:r>
        <w:rPr>
          <w:rFonts w:ascii="Arial" w:hAnsi="Arial"/>
          <w:color w:val="222222"/>
          <w:sz w:val="18"/>
          <w:szCs w:val="18"/>
        </w:rPr>
        <w:t>Martinu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or violin sonatas by Antheil and Feinberg. In 2017 the musician took part in world premieres of works by Klaus Lang, Arman </w:t>
      </w:r>
      <w:proofErr w:type="spellStart"/>
      <w:r>
        <w:rPr>
          <w:rFonts w:ascii="Arial" w:hAnsi="Arial"/>
          <w:color w:val="222222"/>
          <w:sz w:val="18"/>
          <w:szCs w:val="18"/>
        </w:rPr>
        <w:t>Gushchyan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and Sergey </w:t>
      </w:r>
      <w:proofErr w:type="spellStart"/>
      <w:r>
        <w:rPr>
          <w:rFonts w:ascii="Arial" w:hAnsi="Arial"/>
          <w:color w:val="222222"/>
          <w:sz w:val="18"/>
          <w:szCs w:val="18"/>
        </w:rPr>
        <w:t>Akhunov</w:t>
      </w:r>
      <w:proofErr w:type="spellEnd"/>
      <w:r>
        <w:rPr>
          <w:rFonts w:ascii="Arial" w:hAnsi="Arial"/>
          <w:color w:val="222222"/>
          <w:sz w:val="18"/>
          <w:szCs w:val="18"/>
        </w:rPr>
        <w:t>.</w:t>
      </w:r>
      <w:r>
        <w:rPr>
          <w:rFonts w:ascii="Arial" w:hAnsi="Arial"/>
          <w:color w:val="222222"/>
          <w:sz w:val="18"/>
          <w:szCs w:val="18"/>
        </w:rPr>
        <w:br/>
        <w:t xml:space="preserve">Beside concert performances </w:t>
      </w:r>
      <w:proofErr w:type="spellStart"/>
      <w:r>
        <w:rPr>
          <w:rFonts w:ascii="Arial" w:hAnsi="Arial"/>
          <w:color w:val="222222"/>
          <w:sz w:val="18"/>
          <w:szCs w:val="18"/>
        </w:rPr>
        <w:t>Aylen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Pritchin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is regularly invited to give masterclasses in </w:t>
      </w:r>
      <w:proofErr w:type="spellStart"/>
      <w:r>
        <w:rPr>
          <w:rFonts w:ascii="Arial" w:hAnsi="Arial"/>
          <w:color w:val="222222"/>
          <w:sz w:val="18"/>
          <w:szCs w:val="18"/>
        </w:rPr>
        <w:t>Nagold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Summer Music Academy (Germany) and Martina Franca (Italy).</w:t>
      </w:r>
    </w:p>
    <w:sectPr w:rsidR="002812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33"/>
    <w:rsid w:val="0028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AC4EF5"/>
  <w15:chartTrackingRefBased/>
  <w15:docId w15:val="{DB7FF527-DA22-48BD-8665-BE442DE7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281233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281233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0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2020-12-10T12:17:00Z</dcterms:created>
  <dcterms:modified xsi:type="dcterms:W3CDTF">2020-12-10T12:17:00Z</dcterms:modified>
</cp:coreProperties>
</file>