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12148" w14:textId="77777777" w:rsidR="0043518F" w:rsidRPr="00DE4EEE" w:rsidRDefault="005D562F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b/>
          <w:bCs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b/>
          <w:bCs/>
          <w:kern w:val="0"/>
          <w:szCs w:val="21"/>
        </w:rPr>
        <w:t>中田延亮</w:t>
      </w:r>
      <w:r w:rsidR="0043518F" w:rsidRPr="00DE4EEE">
        <w:rPr>
          <w:rFonts w:ascii="ヒラギノ角ゴ Pro W3" w:eastAsia="ヒラギノ角ゴ Pro W3" w:hAnsi="ヒラギノ角ゴ Pro W3" w:cs="HiraMinProN-W3" w:hint="eastAsia"/>
          <w:b/>
          <w:bCs/>
          <w:kern w:val="0"/>
          <w:szCs w:val="21"/>
        </w:rPr>
        <w:t>（指揮者）</w:t>
      </w:r>
    </w:p>
    <w:p w14:paraId="1AD6BAEC" w14:textId="77777777" w:rsidR="005D562F" w:rsidRPr="00DE4EEE" w:rsidRDefault="005D562F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b/>
          <w:bCs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/>
          <w:b/>
          <w:bCs/>
          <w:kern w:val="0"/>
          <w:szCs w:val="21"/>
        </w:rPr>
        <w:t>NAKATA Nobuaki</w:t>
      </w:r>
      <w:r w:rsidR="0043518F" w:rsidRPr="00DE4EEE">
        <w:rPr>
          <w:rFonts w:ascii="ヒラギノ角ゴ Pro W3" w:eastAsia="ヒラギノ角ゴ Pro W3" w:hAnsi="ヒラギノ角ゴ Pro W3" w:cs="HiraMinProN-W3"/>
          <w:b/>
          <w:bCs/>
          <w:kern w:val="0"/>
          <w:szCs w:val="21"/>
        </w:rPr>
        <w:t>, Conductor</w:t>
      </w:r>
    </w:p>
    <w:p w14:paraId="3ACDBBA3" w14:textId="55A5D94D" w:rsidR="005D562F" w:rsidRPr="00DE4EEE" w:rsidRDefault="005D562F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</w:p>
    <w:p w14:paraId="69DFDF26" w14:textId="5901E946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（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200文字</w:t>
      </w:r>
      <w:r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）</w:t>
      </w:r>
    </w:p>
    <w:p w14:paraId="4C80ABA4" w14:textId="455D3448" w:rsid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筑波大学医学専門学群在学中に桐朋学園ソリスト・ディプロマコースに入学、コントラバスを専攻する一方で指揮を学び、在学中より活動を開始する。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07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年ブルガリアのスタラザゴラ歌劇場でヨーロッパデビュー後、ドナウ交響楽団主催の国際指揮者コンクールで第１位を受賞。ラトヴィア国立交響楽団、</w:t>
      </w:r>
      <w:r w:rsidR="00FF2784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ブラショフ歌劇場（ルーマニア）</w:t>
      </w:r>
      <w:r w:rsidR="00940B02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など海外オーケストラへの客演や、国内のオーケストラとも数多く共演を続けている。</w:t>
      </w:r>
    </w:p>
    <w:p w14:paraId="7D7DC11E" w14:textId="77777777" w:rsidR="00FF2784" w:rsidRPr="00DE4EEE" w:rsidRDefault="00FF2784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 w:hint="eastAsia"/>
          <w:kern w:val="0"/>
          <w:szCs w:val="21"/>
        </w:rPr>
      </w:pPr>
    </w:p>
    <w:p w14:paraId="6BA4EC71" w14:textId="77777777" w:rsidR="00DE4EEE" w:rsidRDefault="00DE4EEE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 w:hint="eastAsia"/>
          <w:kern w:val="0"/>
          <w:szCs w:val="21"/>
        </w:rPr>
      </w:pPr>
    </w:p>
    <w:p w14:paraId="5DFB2FD5" w14:textId="22C82DE3" w:rsidR="00DE4EEE" w:rsidRPr="00DE4EEE" w:rsidRDefault="00DE4EEE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（</w:t>
      </w:r>
      <w:r w:rsidR="00FF2784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330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文字</w:t>
      </w:r>
      <w:r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）</w:t>
      </w:r>
    </w:p>
    <w:p w14:paraId="5BA4242F" w14:textId="77777777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京都生まれ。筑波大学医学専門学群在学中に桐朋学園ソリスト・ディプロマコースに入学、コントラバスを専攻する一方で指揮を学び、在学中より活動を開始する。その後20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05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年より本拠を欧州に移しウィーン市音楽院古楽科などで更に学んだ。また巨匠ジャン・フルネ氏に認められ、最晩年の生徒として師事し薫陶を受ける。</w:t>
      </w:r>
    </w:p>
    <w:p w14:paraId="430D15FC" w14:textId="0FDD8841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</w:p>
    <w:p w14:paraId="68114880" w14:textId="388225DA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 xml:space="preserve">　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07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年ブルガリアのスタラザゴラ歌劇場でヨーロッパデビュー、またドナウ交響楽団主催の国際指揮者コンクールで第１位を受賞。</w:t>
      </w:r>
      <w:r w:rsidR="00FF2784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これまでにラトヴィア国立交響楽団とのエストニアツアー、ポルト・アレグレ交響楽団（ブラジル）、ブラショフ歌劇場（ルーマニア）</w:t>
      </w:r>
      <w:r w:rsidR="00FF2784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などの海外オーケストラへの客演や、国内のオーケストラとも数多く共演を続けている。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20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08-10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年スタラザゴラ歌劇場首席客演指揮者。</w:t>
      </w:r>
    </w:p>
    <w:p w14:paraId="6C92ED3D" w14:textId="236F1F19" w:rsidR="00DE4EEE" w:rsidRDefault="00DE4EEE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</w:p>
    <w:p w14:paraId="7908BDCC" w14:textId="77777777" w:rsidR="0088788C" w:rsidRPr="00DE4EEE" w:rsidRDefault="0088788C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 w:hint="eastAsia"/>
          <w:kern w:val="0"/>
          <w:szCs w:val="21"/>
        </w:rPr>
      </w:pPr>
    </w:p>
    <w:p w14:paraId="3F1B2599" w14:textId="3E13E695" w:rsidR="00DE4EEE" w:rsidRPr="00DE4EEE" w:rsidRDefault="00DE4EEE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（</w:t>
      </w:r>
      <w:r w:rsidR="00FF2784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410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文字</w:t>
      </w:r>
      <w:r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）</w:t>
      </w:r>
    </w:p>
    <w:p w14:paraId="01A43622" w14:textId="2CF55F88" w:rsidR="005D562F" w:rsidRPr="00DE4EEE" w:rsidRDefault="005D562F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京都生まれ。筑波大学医学専門学群在学中に桐朋学園ソリスト</w:t>
      </w:r>
      <w:r w:rsidR="0043518F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・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ディプロマコースに入学</w:t>
      </w:r>
      <w:r w:rsidR="0043518F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、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コントラバスを専攻する一方</w:t>
      </w:r>
      <w:r w:rsidR="0043518F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で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指揮を学び、在学中より活動を開始する。その後</w:t>
      </w:r>
      <w:r w:rsidR="0043518F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20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05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年より本拠を欧州に移しウィーン市音楽院古楽科などで更に学んだ。また巨匠ジャン・フルネ氏に認められ</w:t>
      </w:r>
      <w:r w:rsidR="0043518F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、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最晩年の生徒として師事し薫陶を受ける。</w:t>
      </w:r>
    </w:p>
    <w:p w14:paraId="13BD68A2" w14:textId="77777777" w:rsidR="005D562F" w:rsidRPr="00DE4EEE" w:rsidRDefault="005D562F" w:rsidP="005D562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 xml:space="preserve">　</w:t>
      </w:r>
    </w:p>
    <w:p w14:paraId="2D387907" w14:textId="6763D809" w:rsidR="0043518F" w:rsidRPr="00DE4EEE" w:rsidRDefault="005D562F" w:rsidP="0043518F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 xml:space="preserve">　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07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年ブルガリアのスタラザゴラ歌劇場でヨーロッパデビュー、またドナウ交響楽団主催の国際指揮者コンクール</w:t>
      </w:r>
      <w:r w:rsidR="0043518F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で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第１位を受賞。</w:t>
      </w:r>
      <w:r w:rsidR="00FF2784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これまでにラトヴィア国立交響楽団とのエストニアツアー、ポルト・アレグレ交響楽団（ブラジル）、ブラショフ歌劇場（ルーマニア）</w:t>
      </w:r>
      <w:r w:rsidR="00FF2784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などの海外オーケストラへの客演や、国内のオーケストラとも数多く共演を続けている。</w:t>
      </w:r>
      <w:r w:rsidR="0043518F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20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08-10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年スタラザゴラ歌劇場首席客演指揮者。</w:t>
      </w:r>
    </w:p>
    <w:p w14:paraId="6A87BBD6" w14:textId="77777777" w:rsidR="006E2577" w:rsidRPr="00DE4EEE" w:rsidRDefault="006E2577" w:rsidP="006E2577">
      <w:pPr>
        <w:autoSpaceDE w:val="0"/>
        <w:autoSpaceDN w:val="0"/>
        <w:adjustRightInd w:val="0"/>
        <w:ind w:firstLineChars="100" w:firstLine="21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</w:p>
    <w:p w14:paraId="743DE6B7" w14:textId="241816E9" w:rsidR="009F5C98" w:rsidRPr="00DE4EEE" w:rsidRDefault="005D562F" w:rsidP="006E2577">
      <w:pPr>
        <w:autoSpaceDE w:val="0"/>
        <w:autoSpaceDN w:val="0"/>
        <w:adjustRightInd w:val="0"/>
        <w:ind w:firstLineChars="100" w:firstLine="21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コントラバス奏者としては新日本フィルハーモニー交響楽団とバレンシア歌劇場管弦楽団に在籍した他、オーストリア・スペインの古楽団体、室内アンサンブルの公演にも数多く参加した。</w:t>
      </w:r>
    </w:p>
    <w:p w14:paraId="4B33A556" w14:textId="5F663265" w:rsidR="00DE4EEE" w:rsidRDefault="00DE4EEE" w:rsidP="006E2577">
      <w:pPr>
        <w:autoSpaceDE w:val="0"/>
        <w:autoSpaceDN w:val="0"/>
        <w:adjustRightInd w:val="0"/>
        <w:ind w:firstLineChars="100" w:firstLine="21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</w:p>
    <w:p w14:paraId="6EA82D1F" w14:textId="77777777" w:rsidR="0088788C" w:rsidRPr="00DE4EEE" w:rsidRDefault="0088788C" w:rsidP="006E2577">
      <w:pPr>
        <w:autoSpaceDE w:val="0"/>
        <w:autoSpaceDN w:val="0"/>
        <w:adjustRightInd w:val="0"/>
        <w:ind w:firstLineChars="100" w:firstLine="210"/>
        <w:jc w:val="left"/>
        <w:rPr>
          <w:rFonts w:ascii="ヒラギノ角ゴ Pro W3" w:eastAsia="ヒラギノ角ゴ Pro W3" w:hAnsi="ヒラギノ角ゴ Pro W3" w:cs="HiraMinProN-W3" w:hint="eastAsia"/>
          <w:kern w:val="0"/>
          <w:szCs w:val="21"/>
        </w:rPr>
      </w:pPr>
    </w:p>
    <w:p w14:paraId="08B9C244" w14:textId="7274B01D" w:rsidR="00DE4EEE" w:rsidRPr="00DE4EEE" w:rsidRDefault="00DE4EEE" w:rsidP="006E2577">
      <w:pPr>
        <w:autoSpaceDE w:val="0"/>
        <w:autoSpaceDN w:val="0"/>
        <w:adjustRightInd w:val="0"/>
        <w:ind w:firstLineChars="100" w:firstLine="21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lastRenderedPageBreak/>
        <w:t>（</w:t>
      </w:r>
      <w:r w:rsidR="00FF2784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700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文字）</w:t>
      </w:r>
    </w:p>
    <w:p w14:paraId="5E81225A" w14:textId="77777777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京都生まれ。筑波大学医学専門学群在学中に桐朋学園ソリスト・ディプロマコースに入学、コントラバスを専攻する一方で指揮を学び、在学中より活動を開始する。その後20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05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年より本拠を欧州に移しウィーン市音楽院古楽科などで更に学んだ。また巨匠ジャン・フルネ氏に認められ、最晩年の生徒として師事し薫陶を受ける。</w:t>
      </w:r>
    </w:p>
    <w:p w14:paraId="1B0FC285" w14:textId="77777777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 xml:space="preserve">　</w:t>
      </w:r>
    </w:p>
    <w:p w14:paraId="7E195481" w14:textId="77777777" w:rsidR="00A978B7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 xml:space="preserve">　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07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年ブルガリアのスタラザゴラ歌劇場でヨーロッパデビュー、またドナウ交響楽団主催の国際指揮者コンクールで第１位を受賞。</w:t>
      </w:r>
      <w:r w:rsidRPr="00DE4EEE">
        <w:rPr>
          <w:rFonts w:ascii="ヒラギノ角ゴ Pro W3" w:eastAsia="ヒラギノ角ゴ Pro W3" w:hAnsi="ヒラギノ角ゴ Pro W3" w:cs="TimesNewRomanPSMT"/>
          <w:kern w:val="0"/>
          <w:szCs w:val="21"/>
        </w:rPr>
        <w:t>08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年にはブラジルにおける日本人移民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100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周年を記念して皇太子殿下</w:t>
      </w:r>
      <w:r w:rsidR="00A978B7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（現 天皇陛下）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ご臨席のもと、リオデジャネイロの伝統ある市立劇場で開催された「日伯交流音楽会」に招聘されペトロブラス交響楽団を指揮した。</w:t>
      </w:r>
      <w:r w:rsidRPr="00DE4EEE">
        <w:rPr>
          <w:rFonts w:ascii="ヒラギノ角ゴ Pro W3" w:eastAsia="ヒラギノ角ゴ Pro W3" w:hAnsi="ヒラギノ角ゴ Pro W3" w:cs="TimesNewRomanPSMT"/>
          <w:kern w:val="0"/>
          <w:szCs w:val="21"/>
        </w:rPr>
        <w:t>14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年、群馬県で群馬バロックオーケストラを創設、同団とは後期バロックをレパートリーの中心として共に活動を続けている。</w:t>
      </w:r>
    </w:p>
    <w:p w14:paraId="2378912B" w14:textId="77777777" w:rsidR="00A978B7" w:rsidRDefault="00A978B7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</w:p>
    <w:p w14:paraId="6FB59332" w14:textId="2CCBDA0B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TimesNewRomanPSMT"/>
          <w:kern w:val="0"/>
          <w:szCs w:val="21"/>
        </w:rPr>
        <w:t>17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年に開催された</w:t>
      </w:r>
      <w:r w:rsidRPr="00DE4EEE">
        <w:rPr>
          <w:rFonts w:ascii="ヒラギノ角ゴ Pro W3" w:eastAsia="ヒラギノ角ゴ Pro W3" w:hAnsi="ヒラギノ角ゴ Pro W3" w:cs="TimesNewRomanPSMT"/>
          <w:kern w:val="0"/>
          <w:szCs w:val="21"/>
        </w:rPr>
        <w:t xml:space="preserve">Blue Danube 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オペラ指揮者コンクールで第２位入賞。現代作品の演奏にも積極的に取り組み、アンドリス・ゼニティス（ラトヴィア）、ガブリエル・ペニード（ブラジル）など各国の若い世代の作曲家から絶大な信頼を寄せられている。</w:t>
      </w:r>
    </w:p>
    <w:p w14:paraId="23DCE6F1" w14:textId="77777777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 xml:space="preserve">　</w:t>
      </w:r>
    </w:p>
    <w:p w14:paraId="6C94761A" w14:textId="59E7743C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これまでに</w:t>
      </w:r>
      <w:r w:rsidR="0088788C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ラトヴィア国立交響楽団とのエストニアツアー、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ポルト・アレグレ交響楽団（ブラジル）、</w:t>
      </w:r>
      <w:r w:rsidR="0088788C"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ブラショフ歌劇場（ルーマニア）</w:t>
      </w:r>
      <w:r w:rsidR="0088788C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などの海外オーケストラへの客演や、国内のオーケストラとも数多く共演を続けている。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20</w:t>
      </w:r>
      <w:r w:rsidRPr="00DE4EEE">
        <w:rPr>
          <w:rFonts w:ascii="ヒラギノ角ゴ Pro W3" w:eastAsia="ヒラギノ角ゴ Pro W3" w:hAnsi="ヒラギノ角ゴ Pro W3" w:cs="Century"/>
          <w:kern w:val="0"/>
          <w:szCs w:val="21"/>
        </w:rPr>
        <w:t>08-10</w:t>
      </w: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年スタラザゴラ歌劇場首席客演指揮者。</w:t>
      </w:r>
    </w:p>
    <w:p w14:paraId="1683B963" w14:textId="77777777" w:rsidR="00DE4EEE" w:rsidRPr="00DE4EEE" w:rsidRDefault="00DE4EEE" w:rsidP="00DE4EEE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  <w:r w:rsidRPr="00DE4EEE">
        <w:rPr>
          <w:rFonts w:ascii="ヒラギノ角ゴ Pro W3" w:eastAsia="ヒラギノ角ゴ Pro W3" w:hAnsi="ヒラギノ角ゴ Pro W3" w:cs="HiraMinProN-W3" w:hint="eastAsia"/>
          <w:kern w:val="0"/>
          <w:szCs w:val="21"/>
        </w:rPr>
        <w:t>コントラバス奏者としては新日本フィルハーモニー交響楽団とバレンシア歌劇場管弦楽団に在籍した他、オーストリア・スペインの古楽団体、室内アンサンブルの公演にも数多く参加した。</w:t>
      </w:r>
    </w:p>
    <w:p w14:paraId="1532F22B" w14:textId="77777777" w:rsidR="00DE4EEE" w:rsidRPr="00DE4EEE" w:rsidRDefault="00DE4EEE" w:rsidP="006E2577">
      <w:pPr>
        <w:autoSpaceDE w:val="0"/>
        <w:autoSpaceDN w:val="0"/>
        <w:adjustRightInd w:val="0"/>
        <w:ind w:firstLineChars="100" w:firstLine="210"/>
        <w:jc w:val="left"/>
        <w:rPr>
          <w:rFonts w:ascii="ヒラギノ角ゴ Pro W3" w:eastAsia="ヒラギノ角ゴ Pro W3" w:hAnsi="ヒラギノ角ゴ Pro W3" w:cs="HiraMinProN-W3"/>
          <w:kern w:val="0"/>
          <w:szCs w:val="21"/>
        </w:rPr>
      </w:pPr>
    </w:p>
    <w:sectPr w:rsidR="00DE4EEE" w:rsidRPr="00DE4EEE" w:rsidSect="00FF27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A4A43" w14:textId="77777777" w:rsidR="00645CDD" w:rsidRDefault="00645CDD" w:rsidP="00635A9D">
      <w:r>
        <w:separator/>
      </w:r>
    </w:p>
  </w:endnote>
  <w:endnote w:type="continuationSeparator" w:id="0">
    <w:p w14:paraId="2748C9CD" w14:textId="77777777" w:rsidR="00645CDD" w:rsidRDefault="00645CDD" w:rsidP="0063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HiraMinProN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D8BC" w14:textId="77777777" w:rsidR="00645CDD" w:rsidRDefault="00645CDD" w:rsidP="00635A9D">
      <w:r>
        <w:separator/>
      </w:r>
    </w:p>
  </w:footnote>
  <w:footnote w:type="continuationSeparator" w:id="0">
    <w:p w14:paraId="6ABBC09A" w14:textId="77777777" w:rsidR="00645CDD" w:rsidRDefault="00645CDD" w:rsidP="00635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2F"/>
    <w:rsid w:val="000F231D"/>
    <w:rsid w:val="001205EA"/>
    <w:rsid w:val="00193FD0"/>
    <w:rsid w:val="00204B86"/>
    <w:rsid w:val="0043518F"/>
    <w:rsid w:val="00482D43"/>
    <w:rsid w:val="005D562F"/>
    <w:rsid w:val="00635A9D"/>
    <w:rsid w:val="00645CDD"/>
    <w:rsid w:val="006B43F9"/>
    <w:rsid w:val="006E2577"/>
    <w:rsid w:val="007C031F"/>
    <w:rsid w:val="0088788C"/>
    <w:rsid w:val="00940B02"/>
    <w:rsid w:val="00A978B7"/>
    <w:rsid w:val="00AE6A35"/>
    <w:rsid w:val="00C769F4"/>
    <w:rsid w:val="00DE4EEE"/>
    <w:rsid w:val="00FB5484"/>
    <w:rsid w:val="00FF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F2F27"/>
  <w15:chartTrackingRefBased/>
  <w15:docId w15:val="{AC60B7AE-AC5A-42D1-A773-9F29B46A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A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A9D"/>
  </w:style>
  <w:style w:type="paragraph" w:styleId="a5">
    <w:name w:val="footer"/>
    <w:basedOn w:val="a"/>
    <w:link w:val="a6"/>
    <w:uiPriority w:val="99"/>
    <w:unhideWhenUsed/>
    <w:rsid w:val="00635A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Mika Ito</cp:lastModifiedBy>
  <cp:revision>5</cp:revision>
  <dcterms:created xsi:type="dcterms:W3CDTF">2021-12-09T10:12:00Z</dcterms:created>
  <dcterms:modified xsi:type="dcterms:W3CDTF">2022-04-18T01:08:00Z</dcterms:modified>
</cp:coreProperties>
</file>