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9671B" w14:textId="54AEB086" w:rsidR="00703F25" w:rsidRPr="00703F25" w:rsidRDefault="00703F25" w:rsidP="00703F25">
      <w:pPr>
        <w:rPr>
          <w:rFonts w:ascii="Arial" w:hAnsi="Arial" w:cs="Arial"/>
          <w:b/>
          <w:bCs/>
          <w:sz w:val="36"/>
          <w:szCs w:val="36"/>
          <w:lang w:val="en-GB"/>
        </w:rPr>
      </w:pPr>
      <w:r>
        <w:rPr>
          <w:rFonts w:ascii="Arial" w:hAnsi="Arial" w:cs="Arial" w:hint="eastAsia"/>
          <w:b/>
          <w:bCs/>
          <w:sz w:val="36"/>
          <w:szCs w:val="36"/>
          <w:lang w:val="en-GB"/>
        </w:rPr>
        <w:t xml:space="preserve">NELSON GOERNER </w:t>
      </w:r>
      <w:r w:rsidRPr="00703F25">
        <w:rPr>
          <w:rFonts w:ascii="Arial" w:hAnsi="Arial" w:cs="Arial"/>
          <w:b/>
          <w:bCs/>
          <w:sz w:val="36"/>
          <w:szCs w:val="36"/>
          <w:lang w:val="en-GB"/>
        </w:rPr>
        <w:t xml:space="preserve">BIOGRAPHY (ENG) </w:t>
      </w:r>
    </w:p>
    <w:p w14:paraId="1C76AB61" w14:textId="77777777" w:rsidR="00703F25" w:rsidRDefault="00703F25" w:rsidP="00580F65">
      <w:pPr>
        <w:rPr>
          <w:rFonts w:ascii="Arial" w:eastAsia="ＭＳ Ｐゴシック" w:hAnsi="Arial" w:cs="ＭＳ Ｐゴシック"/>
          <w:color w:val="222222"/>
          <w:kern w:val="0"/>
          <w:sz w:val="18"/>
          <w:szCs w:val="18"/>
        </w:rPr>
      </w:pPr>
    </w:p>
    <w:p w14:paraId="3247B347" w14:textId="7F2A7FD3" w:rsidR="00580F65" w:rsidRPr="00580F65" w:rsidRDefault="00580F65" w:rsidP="00580F65">
      <w:pPr>
        <w:rPr>
          <w:rFonts w:ascii="Arial" w:eastAsia="ＭＳ Ｐゴシック" w:hAnsi="Arial" w:cs="ＭＳ Ｐゴシック"/>
          <w:color w:val="222222"/>
          <w:kern w:val="0"/>
          <w:sz w:val="18"/>
          <w:szCs w:val="18"/>
        </w:rPr>
      </w:pPr>
      <w:r w:rsidRPr="00580F65">
        <w:rPr>
          <w:rFonts w:ascii="Arial" w:eastAsia="ＭＳ Ｐゴシック" w:hAnsi="Arial" w:cs="ＭＳ Ｐゴシック"/>
          <w:color w:val="222222"/>
          <w:kern w:val="0"/>
          <w:sz w:val="18"/>
          <w:szCs w:val="18"/>
        </w:rPr>
        <w:t>Nelson Goerner is one of the world's greatest classical pianists. He is praised for his performances of the highest art and poetry, while at the same time possessing exhilarating and masterful conviction.</w:t>
      </w:r>
    </w:p>
    <w:p w14:paraId="03B58503" w14:textId="77777777" w:rsidR="00580F65" w:rsidRPr="00580F65" w:rsidRDefault="00580F65" w:rsidP="00580F65">
      <w:pPr>
        <w:rPr>
          <w:rFonts w:ascii="Arial" w:eastAsia="ＭＳ Ｐゴシック" w:hAnsi="Arial" w:cs="ＭＳ Ｐゴシック"/>
          <w:color w:val="222222"/>
          <w:kern w:val="0"/>
          <w:sz w:val="18"/>
          <w:szCs w:val="18"/>
        </w:rPr>
      </w:pPr>
    </w:p>
    <w:p w14:paraId="65BC6BE0" w14:textId="77777777" w:rsidR="00580F65" w:rsidRPr="00580F65" w:rsidRDefault="00580F65" w:rsidP="00580F65">
      <w:pPr>
        <w:rPr>
          <w:rFonts w:ascii="Arial" w:eastAsia="ＭＳ Ｐゴシック" w:hAnsi="Arial" w:cs="ＭＳ Ｐゴシック"/>
          <w:color w:val="222222"/>
          <w:kern w:val="0"/>
          <w:sz w:val="18"/>
          <w:szCs w:val="18"/>
        </w:rPr>
      </w:pPr>
      <w:r w:rsidRPr="00580F65">
        <w:rPr>
          <w:rFonts w:ascii="Arial" w:eastAsia="ＭＳ Ｐゴシック" w:hAnsi="Arial" w:cs="ＭＳ Ｐゴシック"/>
          <w:color w:val="222222"/>
          <w:kern w:val="0"/>
          <w:sz w:val="18"/>
          <w:szCs w:val="18"/>
        </w:rPr>
        <w:t xml:space="preserve">As a recitalist, Goerner regularly performs on some of the world’s most respected stages and in the 2024/25 season he performs at the Théâtre des Champs-Elysées and </w:t>
      </w:r>
      <w:proofErr w:type="spellStart"/>
      <w:r w:rsidRPr="00580F65">
        <w:rPr>
          <w:rFonts w:ascii="Arial" w:eastAsia="ＭＳ Ｐゴシック" w:hAnsi="Arial" w:cs="ＭＳ Ｐゴシック"/>
          <w:color w:val="222222"/>
          <w:kern w:val="0"/>
          <w:sz w:val="18"/>
          <w:szCs w:val="18"/>
        </w:rPr>
        <w:t>Philharmonie</w:t>
      </w:r>
      <w:proofErr w:type="spellEnd"/>
      <w:r w:rsidRPr="00580F65">
        <w:rPr>
          <w:rFonts w:ascii="Arial" w:eastAsia="ＭＳ Ｐゴシック" w:hAnsi="Arial" w:cs="ＭＳ Ｐゴシック"/>
          <w:color w:val="222222"/>
          <w:kern w:val="0"/>
          <w:sz w:val="18"/>
          <w:szCs w:val="18"/>
        </w:rPr>
        <w:t xml:space="preserve"> de Paris; Wigmore Hall, London; Festival International de Piano de La Roque </w:t>
      </w:r>
      <w:proofErr w:type="spellStart"/>
      <w:r w:rsidRPr="00580F65">
        <w:rPr>
          <w:rFonts w:ascii="Arial" w:eastAsia="ＭＳ Ｐゴシック" w:hAnsi="Arial" w:cs="ＭＳ Ｐゴシック"/>
          <w:color w:val="222222"/>
          <w:kern w:val="0"/>
          <w:sz w:val="18"/>
          <w:szCs w:val="18"/>
        </w:rPr>
        <w:t>d'Anthéron</w:t>
      </w:r>
      <w:proofErr w:type="spellEnd"/>
      <w:r w:rsidRPr="00580F65">
        <w:rPr>
          <w:rFonts w:ascii="Arial" w:eastAsia="ＭＳ Ｐゴシック" w:hAnsi="Arial" w:cs="ＭＳ Ｐゴシック"/>
          <w:color w:val="222222"/>
          <w:kern w:val="0"/>
          <w:sz w:val="18"/>
          <w:szCs w:val="18"/>
        </w:rPr>
        <w:t xml:space="preserve">; Piano à Lyon; </w:t>
      </w:r>
      <w:proofErr w:type="spellStart"/>
      <w:r w:rsidRPr="00580F65">
        <w:rPr>
          <w:rFonts w:ascii="Arial" w:eastAsia="ＭＳ Ｐゴシック" w:hAnsi="Arial" w:cs="ＭＳ Ｐゴシック"/>
          <w:color w:val="222222"/>
          <w:kern w:val="0"/>
          <w:sz w:val="18"/>
          <w:szCs w:val="18"/>
        </w:rPr>
        <w:t>Klarafestival</w:t>
      </w:r>
      <w:proofErr w:type="spellEnd"/>
      <w:r w:rsidRPr="00580F65">
        <w:rPr>
          <w:rFonts w:ascii="Arial" w:eastAsia="ＭＳ Ｐゴシック" w:hAnsi="Arial" w:cs="ＭＳ Ｐゴシック"/>
          <w:color w:val="222222"/>
          <w:kern w:val="0"/>
          <w:sz w:val="18"/>
          <w:szCs w:val="18"/>
        </w:rPr>
        <w:t xml:space="preserve">, Brussels; Fundación Scherzo’s Piano Series in Madrid; Kumho Art Hall, Seoul; and </w:t>
      </w:r>
      <w:proofErr w:type="spellStart"/>
      <w:r w:rsidRPr="00580F65">
        <w:rPr>
          <w:rFonts w:ascii="Arial" w:eastAsia="ＭＳ Ｐゴシック" w:hAnsi="Arial" w:cs="ＭＳ Ｐゴシック"/>
          <w:color w:val="222222"/>
          <w:kern w:val="0"/>
          <w:sz w:val="18"/>
          <w:szCs w:val="18"/>
        </w:rPr>
        <w:t>Hamarikyu</w:t>
      </w:r>
      <w:proofErr w:type="spellEnd"/>
      <w:r w:rsidRPr="00580F65">
        <w:rPr>
          <w:rFonts w:ascii="Arial" w:eastAsia="ＭＳ Ｐゴシック" w:hAnsi="Arial" w:cs="ＭＳ Ｐゴシック"/>
          <w:color w:val="222222"/>
          <w:kern w:val="0"/>
          <w:sz w:val="18"/>
          <w:szCs w:val="18"/>
        </w:rPr>
        <w:t xml:space="preserve"> Asahi Hall, Tokyo.</w:t>
      </w:r>
    </w:p>
    <w:p w14:paraId="08835B87" w14:textId="77777777" w:rsidR="00580F65" w:rsidRPr="00580F65" w:rsidRDefault="00580F65" w:rsidP="00580F65">
      <w:pPr>
        <w:rPr>
          <w:rFonts w:ascii="Arial" w:eastAsia="ＭＳ Ｐゴシック" w:hAnsi="Arial" w:cs="ＭＳ Ｐゴシック"/>
          <w:color w:val="222222"/>
          <w:kern w:val="0"/>
          <w:sz w:val="18"/>
          <w:szCs w:val="18"/>
        </w:rPr>
      </w:pPr>
    </w:p>
    <w:p w14:paraId="325AF3C7" w14:textId="77777777" w:rsidR="00580F65" w:rsidRPr="00580F65" w:rsidRDefault="00580F65" w:rsidP="00580F65">
      <w:pPr>
        <w:rPr>
          <w:rFonts w:ascii="Arial" w:eastAsia="ＭＳ Ｐゴシック" w:hAnsi="Arial" w:cs="ＭＳ Ｐゴシック"/>
          <w:color w:val="222222"/>
          <w:kern w:val="0"/>
          <w:sz w:val="18"/>
          <w:szCs w:val="18"/>
        </w:rPr>
      </w:pPr>
      <w:r w:rsidRPr="00580F65">
        <w:rPr>
          <w:rFonts w:ascii="Arial" w:eastAsia="ＭＳ Ｐゴシック" w:hAnsi="Arial" w:cs="ＭＳ Ｐゴシック"/>
          <w:color w:val="222222"/>
          <w:kern w:val="0"/>
          <w:sz w:val="18"/>
          <w:szCs w:val="18"/>
        </w:rPr>
        <w:t xml:space="preserve">Nelson Goerner has performed with many of the major orchestras including the Orchestre de Paris, Los Angeles Philharmonic, Deutsche </w:t>
      </w:r>
      <w:proofErr w:type="spellStart"/>
      <w:r w:rsidRPr="00580F65">
        <w:rPr>
          <w:rFonts w:ascii="Arial" w:eastAsia="ＭＳ Ｐゴシック" w:hAnsi="Arial" w:cs="ＭＳ Ｐゴシック"/>
          <w:color w:val="222222"/>
          <w:kern w:val="0"/>
          <w:sz w:val="18"/>
          <w:szCs w:val="18"/>
        </w:rPr>
        <w:t>Kammerphilharmonie</w:t>
      </w:r>
      <w:proofErr w:type="spellEnd"/>
      <w:r w:rsidRPr="00580F65">
        <w:rPr>
          <w:rFonts w:ascii="Arial" w:eastAsia="ＭＳ Ｐゴシック" w:hAnsi="Arial" w:cs="ＭＳ Ｐゴシック"/>
          <w:color w:val="222222"/>
          <w:kern w:val="0"/>
          <w:sz w:val="18"/>
          <w:szCs w:val="18"/>
        </w:rPr>
        <w:t xml:space="preserve">, </w:t>
      </w:r>
      <w:proofErr w:type="spellStart"/>
      <w:r w:rsidRPr="00580F65">
        <w:rPr>
          <w:rFonts w:ascii="Arial" w:eastAsia="ＭＳ Ｐゴシック" w:hAnsi="Arial" w:cs="ＭＳ Ｐゴシック"/>
          <w:color w:val="222222"/>
          <w:kern w:val="0"/>
          <w:sz w:val="18"/>
          <w:szCs w:val="18"/>
        </w:rPr>
        <w:t>Philharmonia</w:t>
      </w:r>
      <w:proofErr w:type="spellEnd"/>
      <w:r w:rsidRPr="00580F65">
        <w:rPr>
          <w:rFonts w:ascii="Arial" w:eastAsia="ＭＳ Ｐゴシック" w:hAnsi="Arial" w:cs="ＭＳ Ｐゴシック"/>
          <w:color w:val="222222"/>
          <w:kern w:val="0"/>
          <w:sz w:val="18"/>
          <w:szCs w:val="18"/>
        </w:rPr>
        <w:t xml:space="preserve">, Spanish National Orchestra and Mariinsky Orchestra, and with leading conductors such as Vladimir Ashkenazy, Sir Mark Elder, Philippe Herreweghe, Neeme Järvi, Paavo Järvi, Jonathan Nott, Fabio Luisi, Vasily Petrenko, and Esa-Pekka Salonen. He has appeared at many prestigious festivals including the Salzburg Festival, La Roque </w:t>
      </w:r>
      <w:proofErr w:type="spellStart"/>
      <w:r w:rsidRPr="00580F65">
        <w:rPr>
          <w:rFonts w:ascii="Arial" w:eastAsia="ＭＳ Ｐゴシック" w:hAnsi="Arial" w:cs="ＭＳ Ｐゴシック"/>
          <w:color w:val="222222"/>
          <w:kern w:val="0"/>
          <w:sz w:val="18"/>
          <w:szCs w:val="18"/>
        </w:rPr>
        <w:t>d’Anthéron</w:t>
      </w:r>
      <w:proofErr w:type="spellEnd"/>
      <w:r w:rsidRPr="00580F65">
        <w:rPr>
          <w:rFonts w:ascii="Arial" w:eastAsia="ＭＳ Ｐゴシック" w:hAnsi="Arial" w:cs="ＭＳ Ｐゴシック"/>
          <w:color w:val="222222"/>
          <w:kern w:val="0"/>
          <w:sz w:val="18"/>
          <w:szCs w:val="18"/>
        </w:rPr>
        <w:t xml:space="preserve">, Piano aux Jacobins in Toulouse, La Grange de </w:t>
      </w:r>
      <w:proofErr w:type="spellStart"/>
      <w:r w:rsidRPr="00580F65">
        <w:rPr>
          <w:rFonts w:ascii="Arial" w:eastAsia="ＭＳ Ｐゴシック" w:hAnsi="Arial" w:cs="ＭＳ Ｐゴシック"/>
          <w:color w:val="222222"/>
          <w:kern w:val="0"/>
          <w:sz w:val="18"/>
          <w:szCs w:val="18"/>
        </w:rPr>
        <w:t>Meslay</w:t>
      </w:r>
      <w:proofErr w:type="spellEnd"/>
      <w:r w:rsidRPr="00580F65">
        <w:rPr>
          <w:rFonts w:ascii="Arial" w:eastAsia="ＭＳ Ｐゴシック" w:hAnsi="Arial" w:cs="ＭＳ Ｐゴシック"/>
          <w:color w:val="222222"/>
          <w:kern w:val="0"/>
          <w:sz w:val="18"/>
          <w:szCs w:val="18"/>
        </w:rPr>
        <w:t xml:space="preserve">, </w:t>
      </w:r>
      <w:proofErr w:type="spellStart"/>
      <w:r w:rsidRPr="00580F65">
        <w:rPr>
          <w:rFonts w:ascii="Arial" w:eastAsia="ＭＳ Ｐゴシック" w:hAnsi="Arial" w:cs="ＭＳ Ｐゴシック"/>
          <w:color w:val="222222"/>
          <w:kern w:val="0"/>
          <w:sz w:val="18"/>
          <w:szCs w:val="18"/>
        </w:rPr>
        <w:t>Tsinandali</w:t>
      </w:r>
      <w:proofErr w:type="spellEnd"/>
      <w:r w:rsidRPr="00580F65">
        <w:rPr>
          <w:rFonts w:ascii="Arial" w:eastAsia="ＭＳ Ｐゴシック" w:hAnsi="Arial" w:cs="ＭＳ Ｐゴシック"/>
          <w:color w:val="222222"/>
          <w:kern w:val="0"/>
          <w:sz w:val="18"/>
          <w:szCs w:val="18"/>
        </w:rPr>
        <w:t xml:space="preserve">, Edinburgh International Festival, Festival de Verbier, Schleswig-Holstein and the BBC Proms. In the 21/22 season, Goerner was Artist in Residence at </w:t>
      </w:r>
      <w:proofErr w:type="spellStart"/>
      <w:r w:rsidRPr="00580F65">
        <w:rPr>
          <w:rFonts w:ascii="Arial" w:eastAsia="ＭＳ Ｐゴシック" w:hAnsi="Arial" w:cs="ＭＳ Ｐゴシック"/>
          <w:color w:val="222222"/>
          <w:kern w:val="0"/>
          <w:sz w:val="18"/>
          <w:szCs w:val="18"/>
        </w:rPr>
        <w:t>Flagey</w:t>
      </w:r>
      <w:proofErr w:type="spellEnd"/>
      <w:r w:rsidRPr="00580F65">
        <w:rPr>
          <w:rFonts w:ascii="Arial" w:eastAsia="ＭＳ Ｐゴシック" w:hAnsi="Arial" w:cs="ＭＳ Ｐゴシック"/>
          <w:color w:val="222222"/>
          <w:kern w:val="0"/>
          <w:sz w:val="18"/>
          <w:szCs w:val="18"/>
        </w:rPr>
        <w:t xml:space="preserve">, Brussels and opened the </w:t>
      </w:r>
      <w:proofErr w:type="spellStart"/>
      <w:r w:rsidRPr="00580F65">
        <w:rPr>
          <w:rFonts w:ascii="Arial" w:eastAsia="ＭＳ Ｐゴシック" w:hAnsi="Arial" w:cs="ＭＳ Ｐゴシック"/>
          <w:color w:val="222222"/>
          <w:kern w:val="0"/>
          <w:sz w:val="18"/>
          <w:szCs w:val="18"/>
        </w:rPr>
        <w:t>Flagey</w:t>
      </w:r>
      <w:proofErr w:type="spellEnd"/>
      <w:r w:rsidRPr="00580F65">
        <w:rPr>
          <w:rFonts w:ascii="Arial" w:eastAsia="ＭＳ Ｐゴシック" w:hAnsi="Arial" w:cs="ＭＳ Ｐゴシック"/>
          <w:color w:val="222222"/>
          <w:kern w:val="0"/>
          <w:sz w:val="18"/>
          <w:szCs w:val="18"/>
        </w:rPr>
        <w:t xml:space="preserve"> Piano Days festival in 2022 with a performance of the Martucci Piano Concerto No.2 with the Brussels Philharmonic. In the 2024/25 season, Goerner performs with the Royal </w:t>
      </w:r>
      <w:proofErr w:type="spellStart"/>
      <w:r w:rsidRPr="00580F65">
        <w:rPr>
          <w:rFonts w:ascii="Arial" w:eastAsia="ＭＳ Ｐゴシック" w:hAnsi="Arial" w:cs="ＭＳ Ｐゴシック"/>
          <w:color w:val="222222"/>
          <w:kern w:val="0"/>
          <w:sz w:val="18"/>
          <w:szCs w:val="18"/>
        </w:rPr>
        <w:t>Concergebouw</w:t>
      </w:r>
      <w:proofErr w:type="spellEnd"/>
      <w:r w:rsidRPr="00580F65">
        <w:rPr>
          <w:rFonts w:ascii="Arial" w:eastAsia="ＭＳ Ｐゴシック" w:hAnsi="Arial" w:cs="ＭＳ Ｐゴシック"/>
          <w:color w:val="222222"/>
          <w:kern w:val="0"/>
          <w:sz w:val="18"/>
          <w:szCs w:val="18"/>
        </w:rPr>
        <w:t xml:space="preserve"> Orchestra, NHK Symphony Orchestra, Orchestre </w:t>
      </w:r>
      <w:proofErr w:type="spellStart"/>
      <w:r w:rsidRPr="00580F65">
        <w:rPr>
          <w:rFonts w:ascii="Arial" w:eastAsia="ＭＳ Ｐゴシック" w:hAnsi="Arial" w:cs="ＭＳ Ｐゴシック"/>
          <w:color w:val="222222"/>
          <w:kern w:val="0"/>
          <w:sz w:val="18"/>
          <w:szCs w:val="18"/>
        </w:rPr>
        <w:t>Philharmonique</w:t>
      </w:r>
      <w:proofErr w:type="spellEnd"/>
      <w:r w:rsidRPr="00580F65">
        <w:rPr>
          <w:rFonts w:ascii="Arial" w:eastAsia="ＭＳ Ｐゴシック" w:hAnsi="Arial" w:cs="ＭＳ Ｐゴシック"/>
          <w:color w:val="222222"/>
          <w:kern w:val="0"/>
          <w:sz w:val="18"/>
          <w:szCs w:val="18"/>
        </w:rPr>
        <w:t xml:space="preserve"> de Radio France, Dallas Symphony Orchestra, and on tour in Spain with the Helsinki Philharmonic Orchestra.</w:t>
      </w:r>
    </w:p>
    <w:p w14:paraId="6646F9CC" w14:textId="77777777" w:rsidR="00580F65" w:rsidRPr="00580F65" w:rsidRDefault="00580F65" w:rsidP="00580F65">
      <w:pPr>
        <w:rPr>
          <w:rFonts w:ascii="Arial" w:eastAsia="ＭＳ Ｐゴシック" w:hAnsi="Arial" w:cs="ＭＳ Ｐゴシック"/>
          <w:color w:val="222222"/>
          <w:kern w:val="0"/>
          <w:sz w:val="18"/>
          <w:szCs w:val="18"/>
        </w:rPr>
      </w:pPr>
    </w:p>
    <w:p w14:paraId="4BEA0583" w14:textId="77777777" w:rsidR="00580F65" w:rsidRPr="00580F65" w:rsidRDefault="00580F65" w:rsidP="00580F65">
      <w:pPr>
        <w:rPr>
          <w:rFonts w:ascii="Arial" w:eastAsia="ＭＳ Ｐゴシック" w:hAnsi="Arial" w:cs="ＭＳ Ｐゴシック"/>
          <w:color w:val="222222"/>
          <w:kern w:val="0"/>
          <w:sz w:val="18"/>
          <w:szCs w:val="18"/>
        </w:rPr>
      </w:pPr>
      <w:r w:rsidRPr="00580F65">
        <w:rPr>
          <w:rFonts w:ascii="Arial" w:eastAsia="ＭＳ Ｐゴシック" w:hAnsi="Arial" w:cs="ＭＳ Ｐゴシック"/>
          <w:color w:val="222222"/>
          <w:kern w:val="0"/>
          <w:sz w:val="18"/>
          <w:szCs w:val="18"/>
        </w:rPr>
        <w:t xml:space="preserve">A keen chamber musician, Goerner regularly collaborates with Martha Argerich, Renaud </w:t>
      </w:r>
      <w:proofErr w:type="spellStart"/>
      <w:r w:rsidRPr="00580F65">
        <w:rPr>
          <w:rFonts w:ascii="Arial" w:eastAsia="ＭＳ Ｐゴシック" w:hAnsi="Arial" w:cs="ＭＳ Ｐゴシック"/>
          <w:color w:val="222222"/>
          <w:kern w:val="0"/>
          <w:sz w:val="18"/>
          <w:szCs w:val="18"/>
        </w:rPr>
        <w:t>Capucon</w:t>
      </w:r>
      <w:proofErr w:type="spellEnd"/>
      <w:r w:rsidRPr="00580F65">
        <w:rPr>
          <w:rFonts w:ascii="Arial" w:eastAsia="ＭＳ Ｐゴシック" w:hAnsi="Arial" w:cs="ＭＳ Ｐゴシック"/>
          <w:color w:val="222222"/>
          <w:kern w:val="0"/>
          <w:sz w:val="18"/>
          <w:szCs w:val="18"/>
        </w:rPr>
        <w:t xml:space="preserve">, Sol </w:t>
      </w:r>
      <w:proofErr w:type="spellStart"/>
      <w:r w:rsidRPr="00580F65">
        <w:rPr>
          <w:rFonts w:ascii="Arial" w:eastAsia="ＭＳ Ｐゴシック" w:hAnsi="Arial" w:cs="ＭＳ Ｐゴシック"/>
          <w:color w:val="222222"/>
          <w:kern w:val="0"/>
          <w:sz w:val="18"/>
          <w:szCs w:val="18"/>
        </w:rPr>
        <w:t>Gabetta</w:t>
      </w:r>
      <w:proofErr w:type="spellEnd"/>
      <w:r w:rsidRPr="00580F65">
        <w:rPr>
          <w:rFonts w:ascii="Arial" w:eastAsia="ＭＳ Ｐゴシック" w:hAnsi="Arial" w:cs="ＭＳ Ｐゴシック"/>
          <w:color w:val="222222"/>
          <w:kern w:val="0"/>
          <w:sz w:val="18"/>
          <w:szCs w:val="18"/>
        </w:rPr>
        <w:t xml:space="preserve">, Gary Hoffman, and Tedi </w:t>
      </w:r>
      <w:proofErr w:type="spellStart"/>
      <w:r w:rsidRPr="00580F65">
        <w:rPr>
          <w:rFonts w:ascii="Arial" w:eastAsia="ＭＳ Ｐゴシック" w:hAnsi="Arial" w:cs="ＭＳ Ｐゴシック"/>
          <w:color w:val="222222"/>
          <w:kern w:val="0"/>
          <w:sz w:val="18"/>
          <w:szCs w:val="18"/>
        </w:rPr>
        <w:t>Papavrami</w:t>
      </w:r>
      <w:proofErr w:type="spellEnd"/>
      <w:r w:rsidRPr="00580F65">
        <w:rPr>
          <w:rFonts w:ascii="Arial" w:eastAsia="ＭＳ Ｐゴシック" w:hAnsi="Arial" w:cs="ＭＳ Ｐゴシック"/>
          <w:color w:val="222222"/>
          <w:kern w:val="0"/>
          <w:sz w:val="18"/>
          <w:szCs w:val="18"/>
        </w:rPr>
        <w:t>. In 24/25, Goerner performs throughout Europe in a new trio with Ning Feng and Edgar Moreau.</w:t>
      </w:r>
    </w:p>
    <w:p w14:paraId="6BE25CD6" w14:textId="77777777" w:rsidR="00580F65" w:rsidRPr="00580F65" w:rsidRDefault="00580F65" w:rsidP="00580F65">
      <w:pPr>
        <w:rPr>
          <w:rFonts w:ascii="Arial" w:eastAsia="ＭＳ Ｐゴシック" w:hAnsi="Arial" w:cs="ＭＳ Ｐゴシック"/>
          <w:color w:val="222222"/>
          <w:kern w:val="0"/>
          <w:sz w:val="18"/>
          <w:szCs w:val="18"/>
        </w:rPr>
      </w:pPr>
    </w:p>
    <w:p w14:paraId="66106D4F" w14:textId="77777777" w:rsidR="00580F65" w:rsidRPr="00580F65" w:rsidRDefault="00580F65" w:rsidP="00580F65">
      <w:pPr>
        <w:rPr>
          <w:rFonts w:ascii="Arial" w:eastAsia="ＭＳ Ｐゴシック" w:hAnsi="Arial" w:cs="ＭＳ Ｐゴシック"/>
          <w:color w:val="222222"/>
          <w:kern w:val="0"/>
          <w:sz w:val="18"/>
          <w:szCs w:val="18"/>
        </w:rPr>
      </w:pPr>
      <w:r w:rsidRPr="00580F65">
        <w:rPr>
          <w:rFonts w:ascii="Arial" w:eastAsia="ＭＳ Ｐゴシック" w:hAnsi="Arial" w:cs="ＭＳ Ｐゴシック"/>
          <w:color w:val="222222"/>
          <w:kern w:val="0"/>
          <w:sz w:val="18"/>
          <w:szCs w:val="18"/>
        </w:rPr>
        <w:t xml:space="preserve">Goerner has a strong relationship with the </w:t>
      </w:r>
      <w:proofErr w:type="spellStart"/>
      <w:r w:rsidRPr="00580F65">
        <w:rPr>
          <w:rFonts w:ascii="Arial" w:eastAsia="ＭＳ Ｐゴシック" w:hAnsi="Arial" w:cs="ＭＳ Ｐゴシック"/>
          <w:color w:val="222222"/>
          <w:kern w:val="0"/>
          <w:sz w:val="18"/>
          <w:szCs w:val="18"/>
        </w:rPr>
        <w:t>Mozarteum</w:t>
      </w:r>
      <w:proofErr w:type="spellEnd"/>
      <w:r w:rsidRPr="00580F65">
        <w:rPr>
          <w:rFonts w:ascii="Arial" w:eastAsia="ＭＳ Ｐゴシック" w:hAnsi="Arial" w:cs="ＭＳ Ｐゴシック"/>
          <w:color w:val="222222"/>
          <w:kern w:val="0"/>
          <w:sz w:val="18"/>
          <w:szCs w:val="18"/>
        </w:rPr>
        <w:t xml:space="preserve"> Argentino in Buenos Aires and enjoys a long association with the Chopin Institute in Warsaw, with whom he released several albums of unusual repertoire on the Institute’s own record label with several Diapason d’Or awards. Most recently, he received this prestigious award for his latest release in 2019 which features works by </w:t>
      </w:r>
      <w:proofErr w:type="spellStart"/>
      <w:r w:rsidRPr="00580F65">
        <w:rPr>
          <w:rFonts w:ascii="Arial" w:eastAsia="ＭＳ Ｐゴシック" w:hAnsi="Arial" w:cs="ＭＳ Ｐゴシック"/>
          <w:color w:val="222222"/>
          <w:kern w:val="0"/>
          <w:sz w:val="18"/>
          <w:szCs w:val="18"/>
        </w:rPr>
        <w:t>Godowski</w:t>
      </w:r>
      <w:proofErr w:type="spellEnd"/>
      <w:r w:rsidRPr="00580F65">
        <w:rPr>
          <w:rFonts w:ascii="Arial" w:eastAsia="ＭＳ Ｐゴシック" w:hAnsi="Arial" w:cs="ＭＳ Ｐゴシック"/>
          <w:color w:val="222222"/>
          <w:kern w:val="0"/>
          <w:sz w:val="18"/>
          <w:szCs w:val="18"/>
        </w:rPr>
        <w:t xml:space="preserve"> and Paderewski, including the latter’s monumental Variations and Fugue op.23.</w:t>
      </w:r>
    </w:p>
    <w:p w14:paraId="1F3E5B60" w14:textId="77777777" w:rsidR="00580F65" w:rsidRPr="00580F65" w:rsidRDefault="00580F65" w:rsidP="00580F65">
      <w:pPr>
        <w:rPr>
          <w:rFonts w:ascii="Arial" w:eastAsia="ＭＳ Ｐゴシック" w:hAnsi="Arial" w:cs="ＭＳ Ｐゴシック"/>
          <w:color w:val="222222"/>
          <w:kern w:val="0"/>
          <w:sz w:val="18"/>
          <w:szCs w:val="18"/>
        </w:rPr>
      </w:pPr>
    </w:p>
    <w:p w14:paraId="36442607" w14:textId="77777777" w:rsidR="00580F65" w:rsidRPr="00580F65" w:rsidRDefault="00580F65" w:rsidP="00580F65">
      <w:pPr>
        <w:rPr>
          <w:rFonts w:ascii="Arial" w:eastAsia="ＭＳ Ｐゴシック" w:hAnsi="Arial" w:cs="ＭＳ Ｐゴシック"/>
          <w:color w:val="222222"/>
          <w:kern w:val="0"/>
          <w:sz w:val="18"/>
          <w:szCs w:val="18"/>
        </w:rPr>
      </w:pPr>
      <w:r w:rsidRPr="00580F65">
        <w:rPr>
          <w:rFonts w:ascii="Arial" w:eastAsia="ＭＳ Ｐゴシック" w:hAnsi="Arial" w:cs="ＭＳ Ｐゴシック"/>
          <w:color w:val="222222"/>
          <w:kern w:val="0"/>
          <w:sz w:val="18"/>
          <w:szCs w:val="18"/>
        </w:rPr>
        <w:t xml:space="preserve">Goerner records predominantly for Alpha Classics and his discography for them includes works by Liszt, Albéniz, Chopin, Beethoven, Brahms, Debussy, Schumann, Fauré and Franck. Accolades include: France </w:t>
      </w:r>
      <w:r w:rsidRPr="00580F65">
        <w:rPr>
          <w:rFonts w:ascii="Arial" w:eastAsia="ＭＳ Ｐゴシック" w:hAnsi="Arial" w:cs="ＭＳ Ｐゴシック"/>
          <w:color w:val="222222"/>
          <w:kern w:val="0"/>
          <w:sz w:val="18"/>
          <w:szCs w:val="18"/>
        </w:rPr>
        <w:lastRenderedPageBreak/>
        <w:t xml:space="preserve">Musique’s choice for his most recent album of Liszt in 2024; Gramophone Editor's choice for his Brahms, Diapason d’Or of the Year for his recording of Debussy; BBC Music Magazine’s Recording of the Month for his album of works by Schumann; Choc de Classica and Diapason d’Or for his Chopin Preludes album; plus resounding critical acclaim for his recording of Beethoven’s </w:t>
      </w:r>
      <w:proofErr w:type="spellStart"/>
      <w:r w:rsidRPr="00580F65">
        <w:rPr>
          <w:rFonts w:ascii="Arial" w:eastAsia="ＭＳ Ｐゴシック" w:hAnsi="Arial" w:cs="ＭＳ Ｐゴシック"/>
          <w:color w:val="222222"/>
          <w:kern w:val="0"/>
          <w:sz w:val="18"/>
          <w:szCs w:val="18"/>
        </w:rPr>
        <w:t>Hammerklavier</w:t>
      </w:r>
      <w:proofErr w:type="spellEnd"/>
      <w:r w:rsidRPr="00580F65">
        <w:rPr>
          <w:rFonts w:ascii="Arial" w:eastAsia="ＭＳ Ｐゴシック" w:hAnsi="Arial" w:cs="ＭＳ Ｐゴシック"/>
          <w:color w:val="222222"/>
          <w:kern w:val="0"/>
          <w:sz w:val="18"/>
          <w:szCs w:val="18"/>
        </w:rPr>
        <w:t xml:space="preserve"> Sonata Op 106. He has been awarded the "Gloria Artis" Award, the foremost cultural distinction in Poland, and has also received the Konex Platinum Prize by the Konex Foundation in Buenos Aires in 2019.</w:t>
      </w:r>
    </w:p>
    <w:p w14:paraId="6F739E33" w14:textId="77777777" w:rsidR="00580F65" w:rsidRPr="00580F65" w:rsidRDefault="00580F65" w:rsidP="00580F65">
      <w:pPr>
        <w:rPr>
          <w:rFonts w:ascii="Arial" w:eastAsia="ＭＳ Ｐゴシック" w:hAnsi="Arial" w:cs="ＭＳ Ｐゴシック"/>
          <w:color w:val="222222"/>
          <w:kern w:val="0"/>
          <w:sz w:val="18"/>
          <w:szCs w:val="18"/>
        </w:rPr>
      </w:pPr>
    </w:p>
    <w:p w14:paraId="41890B8E" w14:textId="77777777" w:rsidR="00580F65" w:rsidRPr="00580F65" w:rsidRDefault="00580F65" w:rsidP="00580F65">
      <w:pPr>
        <w:rPr>
          <w:rFonts w:ascii="Arial" w:eastAsia="ＭＳ Ｐゴシック" w:hAnsi="Arial" w:cs="ＭＳ Ｐゴシック"/>
          <w:color w:val="222222"/>
          <w:kern w:val="0"/>
          <w:sz w:val="18"/>
          <w:szCs w:val="18"/>
        </w:rPr>
      </w:pPr>
      <w:r w:rsidRPr="00580F65">
        <w:rPr>
          <w:rFonts w:ascii="Arial" w:eastAsia="ＭＳ Ｐゴシック" w:hAnsi="Arial" w:cs="ＭＳ Ｐゴシック"/>
          <w:color w:val="222222"/>
          <w:kern w:val="0"/>
          <w:sz w:val="18"/>
          <w:szCs w:val="18"/>
        </w:rPr>
        <w:t>Goerner was born in San Pedro, Argentina in 1969. After studying with Jorge Garrubba, Juan Carlos Arabian and Carmen Scalcione, he was awarded First Prize in the Franz Liszt Competition in Buenos Aires in 1986. This led to a scholarship to work with Maria Tipo at the Geneva Conservatoire, and in 1990 Nelson Goerner won the First Prize at the Geneva Competition.</w:t>
      </w:r>
    </w:p>
    <w:p w14:paraId="0A44F3C7" w14:textId="418D1855" w:rsidR="00934E58" w:rsidRPr="00580F65" w:rsidRDefault="00580F65" w:rsidP="00580F65">
      <w:pPr>
        <w:rPr>
          <w:lang w:val="en-GB"/>
        </w:rPr>
      </w:pPr>
      <w:r w:rsidRPr="00580F65">
        <w:rPr>
          <w:rFonts w:ascii="Arial" w:eastAsia="ＭＳ Ｐゴシック" w:hAnsi="Arial" w:cs="ＭＳ Ｐゴシック"/>
          <w:color w:val="222222"/>
          <w:kern w:val="0"/>
          <w:sz w:val="18"/>
          <w:szCs w:val="18"/>
        </w:rPr>
        <w:t xml:space="preserve">Nelson Goerner lives in Switzerland with his wife and son. He is a proud and active supporter of the humanitarian </w:t>
      </w:r>
      <w:proofErr w:type="spellStart"/>
      <w:r w:rsidRPr="00580F65">
        <w:rPr>
          <w:rFonts w:ascii="Arial" w:eastAsia="ＭＳ Ｐゴシック" w:hAnsi="Arial" w:cs="ＭＳ Ｐゴシック"/>
          <w:color w:val="222222"/>
          <w:kern w:val="0"/>
          <w:sz w:val="18"/>
          <w:szCs w:val="18"/>
        </w:rPr>
        <w:t>organisation</w:t>
      </w:r>
      <w:proofErr w:type="spellEnd"/>
      <w:r w:rsidRPr="00580F65">
        <w:rPr>
          <w:rFonts w:ascii="Arial" w:eastAsia="ＭＳ Ｐゴシック" w:hAnsi="Arial" w:cs="ＭＳ Ｐゴシック"/>
          <w:color w:val="222222"/>
          <w:kern w:val="0"/>
          <w:sz w:val="18"/>
          <w:szCs w:val="18"/>
        </w:rPr>
        <w:t xml:space="preserve">, </w:t>
      </w:r>
      <w:proofErr w:type="spellStart"/>
      <w:r w:rsidRPr="00580F65">
        <w:rPr>
          <w:rFonts w:ascii="Arial" w:eastAsia="ＭＳ Ｐゴシック" w:hAnsi="Arial" w:cs="ＭＳ Ｐゴシック"/>
          <w:color w:val="222222"/>
          <w:kern w:val="0"/>
          <w:sz w:val="18"/>
          <w:szCs w:val="18"/>
        </w:rPr>
        <w:t>Ammala</w:t>
      </w:r>
      <w:proofErr w:type="spellEnd"/>
      <w:r w:rsidRPr="00580F65">
        <w:rPr>
          <w:rFonts w:ascii="Arial" w:eastAsia="ＭＳ Ｐゴシック" w:hAnsi="Arial" w:cs="ＭＳ Ｐゴシック"/>
          <w:color w:val="222222"/>
          <w:kern w:val="0"/>
          <w:sz w:val="18"/>
          <w:szCs w:val="18"/>
        </w:rPr>
        <w:t xml:space="preserve">.  </w:t>
      </w:r>
    </w:p>
    <w:sectPr w:rsidR="00934E58" w:rsidRPr="00580F6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E58"/>
    <w:rsid w:val="001B507F"/>
    <w:rsid w:val="002D5A9C"/>
    <w:rsid w:val="00580F65"/>
    <w:rsid w:val="00703F25"/>
    <w:rsid w:val="00934E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CC1501A"/>
  <w15:chartTrackingRefBased/>
  <w15:docId w15:val="{CC0B5914-2D59-4F38-8627-A8AF1FDF0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34E5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371939">
      <w:bodyDiv w:val="1"/>
      <w:marLeft w:val="0"/>
      <w:marRight w:val="0"/>
      <w:marTop w:val="0"/>
      <w:marBottom w:val="0"/>
      <w:divBdr>
        <w:top w:val="none" w:sz="0" w:space="0" w:color="auto"/>
        <w:left w:val="none" w:sz="0" w:space="0" w:color="auto"/>
        <w:bottom w:val="none" w:sz="0" w:space="0" w:color="auto"/>
        <w:right w:val="none" w:sz="0" w:space="0" w:color="auto"/>
      </w:divBdr>
    </w:div>
    <w:div w:id="126611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559</Words>
  <Characters>3191</Characters>
  <Application>Microsoft Office Word</Application>
  <DocSecurity>0</DocSecurity>
  <Lines>26</Lines>
  <Paragraphs>7</Paragraphs>
  <ScaleCrop>false</ScaleCrop>
  <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PC005 KAJIMOTO</cp:lastModifiedBy>
  <cp:revision>4</cp:revision>
  <dcterms:created xsi:type="dcterms:W3CDTF">2024-07-09T08:20:00Z</dcterms:created>
  <dcterms:modified xsi:type="dcterms:W3CDTF">2024-07-09T08:22:00Z</dcterms:modified>
</cp:coreProperties>
</file>