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F02ED7" w:rsidRDefault="008F4719" w:rsidP="00F02ED7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 w:val="22"/>
        </w:rPr>
      </w:pP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 w:val="22"/>
        </w:rPr>
        <w:t>上野 通明 (チェロ)　M</w:t>
      </w:r>
      <w:r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 w:val="22"/>
        </w:rPr>
        <w:t>ichiaki Ueno, cello</w:t>
      </w:r>
    </w:p>
    <w:p w14:paraId="340DD2A8" w14:textId="77777777" w:rsidR="008F4719" w:rsidRPr="00F02ED7" w:rsidRDefault="008F4719" w:rsidP="00F02ED7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</w:p>
    <w:p w14:paraId="78E9CFC7" w14:textId="2510BAA5" w:rsidR="00E1520B" w:rsidRPr="00F02ED7" w:rsidRDefault="00E1520B" w:rsidP="00F02ED7">
      <w:pPr>
        <w:autoSpaceDE w:val="0"/>
        <w:autoSpaceDN w:val="0"/>
        <w:adjustRightInd w:val="0"/>
        <w:contextualSpacing/>
        <w:jc w:val="left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  <w:r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2021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年ジュネー</w:t>
      </w:r>
      <w:r w:rsidR="00A75233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ヴ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国際音楽コンクール</w:t>
      </w:r>
      <w:r w:rsidR="00AA41A0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・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チェロ部門日本人初の優勝、</w:t>
      </w:r>
      <w:r w:rsidR="006C268F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あわ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せて</w:t>
      </w:r>
      <w:r w:rsidR="006F0589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３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つの特別賞</w:t>
      </w:r>
      <w:r w:rsidR="00906678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も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受賞</w:t>
      </w:r>
      <w:r w:rsidR="00906678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し話題となる。</w:t>
      </w:r>
    </w:p>
    <w:p w14:paraId="6CC99204" w14:textId="65DD635B" w:rsidR="006F0589" w:rsidRPr="00F02ED7" w:rsidRDefault="008F4719" w:rsidP="00F02ED7">
      <w:pPr>
        <w:autoSpaceDE w:val="0"/>
        <w:autoSpaceDN w:val="0"/>
        <w:adjustRightInd w:val="0"/>
        <w:contextualSpacing/>
        <w:jc w:val="left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  <w:r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13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歳で若い音楽家のためのチャイコフスキー国際音楽コンクール日本人初の優勝、ルーマニア国際音楽コンクール最年少第１位、ルーマニア大使館賞、ルーマニアラジオ文化局賞を</w:t>
      </w:r>
      <w:r w:rsidR="00906678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あわ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せて受賞、ヨハネス・ブラームス国際コンクール優勝、ヴィトルト・ルトスワフスキ国際チェロコンクール第２位</w:t>
      </w:r>
      <w:r w:rsidR="00906678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と、国際舞台で次々と活躍する</w:t>
      </w:r>
      <w:r w:rsidR="00E1520B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。</w:t>
      </w:r>
      <w:r w:rsidR="0079540E" w:rsidRPr="00F02ED7">
        <w:rPr>
          <w:rFonts w:ascii="ヒラギノ角ゴ Pro W3" w:eastAsia="ヒラギノ角ゴ Pro W3" w:hAnsi="ヒラギノ角ゴ Pro W3" w:cs="Arial" w:hint="eastAsia"/>
          <w:kern w:val="0"/>
          <w:szCs w:val="21"/>
        </w:rPr>
        <w:t>これまでにワルシャワ・フィル、ロシア国立響、スイス・ロマンド管、KBS響、都響、読売日響、東響、新日本フィル等国内外の主要オーケストラと共演。</w:t>
      </w:r>
    </w:p>
    <w:p w14:paraId="696FE142" w14:textId="0F7DEBBE" w:rsidR="002F1A71" w:rsidRPr="00F02ED7" w:rsidRDefault="008F4719" w:rsidP="00F02ED7">
      <w:pPr>
        <w:autoSpaceDE w:val="0"/>
        <w:autoSpaceDN w:val="0"/>
        <w:adjustRightInd w:val="0"/>
        <w:contextualSpacing/>
        <w:jc w:val="left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岩谷時子賞奨励賞、青山音楽賞新人賞</w:t>
      </w:r>
      <w:r w:rsidR="005D4D92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、</w:t>
      </w:r>
      <w:bookmarkStart w:id="0" w:name="_Hlk99043084"/>
      <w:r w:rsidR="005D4D92"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出光音楽賞</w:t>
      </w:r>
      <w:bookmarkEnd w:id="0"/>
      <w:r w:rsidR="002C6D73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、ホテルオークラ音楽賞、齋藤秀雄メモリアル基金賞を受賞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。</w:t>
      </w:r>
      <w:r w:rsidR="002F1A71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文化庁長官国際芸術部門表彰を受彰。</w:t>
      </w:r>
    </w:p>
    <w:p w14:paraId="4858AD77" w14:textId="77777777" w:rsidR="00F02ED7" w:rsidRPr="00F02ED7" w:rsidRDefault="008F4719" w:rsidP="00F02ED7">
      <w:pPr>
        <w:widowControl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桐朋学園大学</w:t>
      </w:r>
      <w:r w:rsidR="0094233D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ソリスト・ディプロマコ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ース全額免除特待生として毛利伯郎に師事し、オランダの名チェリスト、ピーター・ウィスペルウェイに招かれ</w:t>
      </w:r>
      <w:r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19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歳で渡独。現在エリザベート王妃音楽院にてゲーリー・ホフマンにも師事。主にヨーロッパと日本で積極的に演奏活動を行っている。</w:t>
      </w:r>
      <w:r w:rsidR="00FA7C98"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使用楽器は</w:t>
      </w:r>
      <w:r w:rsidR="00FA7C98"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1758年製</w:t>
      </w:r>
      <w:proofErr w:type="spellStart"/>
      <w:r w:rsidR="00FA7C98"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P.A.Testore</w:t>
      </w:r>
      <w:proofErr w:type="spellEnd"/>
      <w:r w:rsidR="00FA7C98"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(宗次コレクション)、</w:t>
      </w:r>
      <w:r w:rsidR="00F02ED7" w:rsidRPr="00F02ED7">
        <w:rPr>
          <w:rFonts w:ascii="ヒラギノ角ゴ Pro W3" w:eastAsia="ヒラギノ角ゴ Pro W3" w:hAnsi="ヒラギノ角ゴ Pro W3" w:cs="ＭＳ Ｐゴシック"/>
          <w:kern w:val="0"/>
          <w:szCs w:val="21"/>
        </w:rPr>
        <w:t>弓は</w:t>
      </w:r>
      <w:proofErr w:type="spellStart"/>
      <w:r w:rsidR="00F02ED7" w:rsidRPr="00F02ED7">
        <w:rPr>
          <w:rFonts w:ascii="ヒラギノ角ゴ Pro W3" w:eastAsia="ヒラギノ角ゴ Pro W3" w:hAnsi="ヒラギノ角ゴ Pro W3" w:cs="ＭＳ Ｐゴシック"/>
          <w:kern w:val="0"/>
          <w:szCs w:val="21"/>
        </w:rPr>
        <w:t>F.Tourte</w:t>
      </w:r>
      <w:proofErr w:type="spellEnd"/>
      <w:r w:rsidR="00F02ED7" w:rsidRPr="00F02ED7">
        <w:rPr>
          <w:rFonts w:ascii="ヒラギノ角ゴ Pro W3" w:eastAsia="ヒラギノ角ゴ Pro W3" w:hAnsi="ヒラギノ角ゴ Pro W3" w:cs="ＭＳ Ｐゴシック"/>
          <w:kern w:val="0"/>
          <w:szCs w:val="21"/>
        </w:rPr>
        <w:t>(</w:t>
      </w:r>
      <w:r w:rsidR="00F02ED7" w:rsidRPr="00F02ED7">
        <w:rPr>
          <w:rFonts w:ascii="ヒラギノ角ゴ Pro W3" w:eastAsia="ヒラギノ角ゴ Pro W3" w:hAnsi="ヒラギノ角ゴ Pro W3" w:cs="Arial"/>
          <w:color w:val="222222"/>
          <w:szCs w:val="21"/>
          <w:shd w:val="clear" w:color="auto" w:fill="FFFFFF"/>
        </w:rPr>
        <w:t>住野泰士コレクション</w:t>
      </w:r>
      <w:r w:rsidR="00F02ED7" w:rsidRPr="00F02ED7">
        <w:rPr>
          <w:rFonts w:ascii="ヒラギノ角ゴ Pro W3" w:eastAsia="ヒラギノ角ゴ Pro W3" w:hAnsi="ヒラギノ角ゴ Pro W3" w:cs="ＭＳ Ｐゴシック"/>
          <w:kern w:val="0"/>
          <w:szCs w:val="21"/>
        </w:rPr>
        <w:t>)をそれぞれ貸与されている。</w:t>
      </w:r>
    </w:p>
    <w:p w14:paraId="256CAF10" w14:textId="0D037963" w:rsidR="008F4719" w:rsidRPr="00F02ED7" w:rsidRDefault="008F4719" w:rsidP="00F02ED7">
      <w:pPr>
        <w:autoSpaceDE w:val="0"/>
        <w:autoSpaceDN w:val="0"/>
        <w:adjustRightInd w:val="0"/>
        <w:contextualSpacing/>
        <w:jc w:val="left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</w:p>
    <w:p w14:paraId="6C40F479" w14:textId="522AEB19" w:rsidR="008F4719" w:rsidRPr="00F02ED7" w:rsidRDefault="008F4719" w:rsidP="00F02ED7">
      <w:pPr>
        <w:autoSpaceDE w:val="0"/>
        <w:autoSpaceDN w:val="0"/>
        <w:adjustRightInd w:val="0"/>
        <w:contextualSpacing/>
        <w:jc w:val="right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(</w:t>
      </w:r>
      <w:r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202</w:t>
      </w:r>
      <w:r w:rsidR="002C6D73" w:rsidRP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3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年</w:t>
      </w:r>
      <w:r w:rsidR="00F02ED7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  <w:t>12</w:t>
      </w:r>
      <w:r w:rsidRPr="00F02ED7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Cs w:val="21"/>
        </w:rPr>
        <w:t>月現在)</w:t>
      </w:r>
    </w:p>
    <w:sectPr w:rsidR="008F4719" w:rsidRPr="00F02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ABA2" w14:textId="77777777" w:rsidR="003962D5" w:rsidRDefault="003962D5" w:rsidP="005D4D92">
      <w:r>
        <w:separator/>
      </w:r>
    </w:p>
  </w:endnote>
  <w:endnote w:type="continuationSeparator" w:id="0">
    <w:p w14:paraId="384F0962" w14:textId="77777777" w:rsidR="003962D5" w:rsidRDefault="003962D5" w:rsidP="005D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44E7F" w14:textId="77777777" w:rsidR="003962D5" w:rsidRDefault="003962D5" w:rsidP="005D4D92">
      <w:r>
        <w:separator/>
      </w:r>
    </w:p>
  </w:footnote>
  <w:footnote w:type="continuationSeparator" w:id="0">
    <w:p w14:paraId="6E7112C0" w14:textId="77777777" w:rsidR="003962D5" w:rsidRDefault="003962D5" w:rsidP="005D4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116A1"/>
    <w:rsid w:val="000E628E"/>
    <w:rsid w:val="000F1784"/>
    <w:rsid w:val="00162059"/>
    <w:rsid w:val="00244D99"/>
    <w:rsid w:val="00266A74"/>
    <w:rsid w:val="002C6D73"/>
    <w:rsid w:val="002F1A71"/>
    <w:rsid w:val="00314297"/>
    <w:rsid w:val="00316CBE"/>
    <w:rsid w:val="003329B8"/>
    <w:rsid w:val="003962D5"/>
    <w:rsid w:val="003D70D5"/>
    <w:rsid w:val="00451D32"/>
    <w:rsid w:val="004B1749"/>
    <w:rsid w:val="00521E6C"/>
    <w:rsid w:val="0053556D"/>
    <w:rsid w:val="005D4D92"/>
    <w:rsid w:val="0060546B"/>
    <w:rsid w:val="006803CC"/>
    <w:rsid w:val="006C087B"/>
    <w:rsid w:val="006C268F"/>
    <w:rsid w:val="006E1409"/>
    <w:rsid w:val="006F0589"/>
    <w:rsid w:val="00716107"/>
    <w:rsid w:val="0079540E"/>
    <w:rsid w:val="007D61B1"/>
    <w:rsid w:val="00803DE2"/>
    <w:rsid w:val="008F4719"/>
    <w:rsid w:val="00906678"/>
    <w:rsid w:val="00914379"/>
    <w:rsid w:val="0094233D"/>
    <w:rsid w:val="0096752E"/>
    <w:rsid w:val="00A75233"/>
    <w:rsid w:val="00A806FD"/>
    <w:rsid w:val="00AA41A0"/>
    <w:rsid w:val="00AE480E"/>
    <w:rsid w:val="00AF6024"/>
    <w:rsid w:val="00C537C0"/>
    <w:rsid w:val="00C561D5"/>
    <w:rsid w:val="00C67826"/>
    <w:rsid w:val="00C67BBF"/>
    <w:rsid w:val="00D9224F"/>
    <w:rsid w:val="00DF5F47"/>
    <w:rsid w:val="00E1520B"/>
    <w:rsid w:val="00EC225E"/>
    <w:rsid w:val="00F02ED7"/>
    <w:rsid w:val="00F46D70"/>
    <w:rsid w:val="00F550F4"/>
    <w:rsid w:val="00FA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4D92"/>
  </w:style>
  <w:style w:type="paragraph" w:styleId="a5">
    <w:name w:val="footer"/>
    <w:basedOn w:val="a"/>
    <w:link w:val="a6"/>
    <w:uiPriority w:val="99"/>
    <w:unhideWhenUsed/>
    <w:rsid w:val="005D4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4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339</Characters>
  <Application>Microsoft Office Word</Application>
  <DocSecurity>0</DocSecurity>
  <Lines>14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4</cp:revision>
  <dcterms:created xsi:type="dcterms:W3CDTF">2023-08-04T07:17:00Z</dcterms:created>
  <dcterms:modified xsi:type="dcterms:W3CDTF">2023-12-22T07:47:00Z</dcterms:modified>
</cp:coreProperties>
</file>