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2220" w14:textId="77777777" w:rsidR="00B75046" w:rsidRDefault="00B75046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3DBEC806" w14:textId="77777777" w:rsidR="00E52A43" w:rsidRDefault="00E52A43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</w:p>
    <w:p w14:paraId="7D580143" w14:textId="02381D0A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B75046">
        <w:rPr>
          <w:rFonts w:ascii="メイリオ" w:eastAsia="メイリオ" w:hAnsi="メイリオ"/>
          <w:b/>
          <w:bCs/>
          <w:color w:val="333333"/>
          <w:sz w:val="22"/>
        </w:rPr>
        <w:t>azuhito Yamane, violin</w:t>
      </w:r>
    </w:p>
    <w:p w14:paraId="7E1547F2" w14:textId="77777777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0F6B7ADB" w14:textId="499E59B7" w:rsidR="0015301A" w:rsidRDefault="0015301A" w:rsidP="0057032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中学校3年在学中、2010年第79回日本音楽コンクール第１位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レウカディア賞、黒栁賞、鷲見賞、岩谷賞（聴衆賞）並びに全部門を通し最も印象的な演奏・作品に贈られる増沢賞を受賞。同コンクールで中学生の1位は26年ぶりの快挙</w:t>
      </w:r>
      <w:r w:rsidR="0057032B">
        <w:rPr>
          <w:rFonts w:ascii="メイリオ" w:eastAsia="メイリオ" w:hAnsi="メイリオ" w:hint="eastAsia"/>
          <w:color w:val="333333"/>
          <w:sz w:val="22"/>
        </w:rPr>
        <w:t>であった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以後、桐朋女子高等学校音楽科（共学）に全額免除特待生として迎えられ2014年3月</w:t>
      </w:r>
      <w:r w:rsidR="0057032B">
        <w:rPr>
          <w:rFonts w:ascii="メイリオ" w:eastAsia="メイリオ" w:hAnsi="メイリオ" w:hint="eastAsia"/>
          <w:color w:val="333333"/>
          <w:sz w:val="22"/>
        </w:rPr>
        <w:t>に</w:t>
      </w:r>
      <w:r>
        <w:rPr>
          <w:rFonts w:ascii="メイリオ" w:eastAsia="メイリオ" w:hAnsi="メイリオ" w:hint="eastAsia"/>
          <w:color w:val="333333"/>
          <w:sz w:val="22"/>
        </w:rPr>
        <w:t>首席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卒業。高校在学中より国内外の音楽祭、マスタークラス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ソロ</w:t>
      </w:r>
      <w:r w:rsidR="0057032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室内楽ともに研鑽を積み音楽賞、ディプロマ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など数多く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これまでバーミンガム市響、プラハ=カメラータ、N響、新日本フィル、東京シティ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フィル、日</w:t>
      </w:r>
      <w:r w:rsidR="0057032B">
        <w:rPr>
          <w:rFonts w:ascii="メイリオ" w:eastAsia="メイリオ" w:hAnsi="メイリオ" w:hint="eastAsia"/>
          <w:color w:val="333333"/>
          <w:sz w:val="22"/>
        </w:rPr>
        <w:t>本</w:t>
      </w:r>
      <w:r>
        <w:rPr>
          <w:rFonts w:ascii="メイリオ" w:eastAsia="メイリオ" w:hAnsi="メイリオ" w:hint="eastAsia"/>
          <w:color w:val="333333"/>
          <w:sz w:val="22"/>
        </w:rPr>
        <w:t>フィル、都響、東響、札響、山</w:t>
      </w:r>
      <w:r w:rsidR="00D1304D">
        <w:rPr>
          <w:rFonts w:ascii="メイリオ" w:eastAsia="メイリオ" w:hAnsi="メイリオ" w:hint="eastAsia"/>
          <w:color w:val="333333"/>
          <w:sz w:val="22"/>
        </w:rPr>
        <w:t>響</w:t>
      </w:r>
      <w:r>
        <w:rPr>
          <w:rFonts w:ascii="メイリオ" w:eastAsia="メイリオ" w:hAnsi="メイリオ" w:hint="eastAsia"/>
          <w:color w:val="333333"/>
          <w:sz w:val="22"/>
        </w:rPr>
        <w:t>、京響、大阪フィル、名古屋フィル、アンサンブル金沢など国内外のオーケストラと共演</w:t>
      </w:r>
      <w:r w:rsidR="0057032B">
        <w:rPr>
          <w:rFonts w:ascii="メイリオ" w:eastAsia="メイリオ" w:hAnsi="メイリオ" w:hint="eastAsia"/>
          <w:color w:val="333333"/>
          <w:sz w:val="22"/>
        </w:rPr>
        <w:t>するほか</w:t>
      </w:r>
      <w:r>
        <w:rPr>
          <w:rFonts w:ascii="メイリオ" w:eastAsia="メイリオ" w:hAnsi="メイリオ" w:hint="eastAsia"/>
          <w:color w:val="333333"/>
          <w:sz w:val="22"/>
        </w:rPr>
        <w:t>、ベルリン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フィル五重奏団、M.ヴェンゲーロフ、P.ウィスペルウェイ、N.メンケマイヤー</w:t>
      </w:r>
      <w:r w:rsidR="0057032B">
        <w:rPr>
          <w:rFonts w:ascii="メイリオ" w:eastAsia="メイリオ" w:hAnsi="メイリオ" w:hint="eastAsia"/>
          <w:color w:val="333333"/>
          <w:sz w:val="22"/>
        </w:rPr>
        <w:t>ら</w:t>
      </w:r>
      <w:r>
        <w:rPr>
          <w:rFonts w:ascii="メイリオ" w:eastAsia="メイリオ" w:hAnsi="メイリオ" w:hint="eastAsia"/>
          <w:color w:val="333333"/>
          <w:sz w:val="22"/>
        </w:rPr>
        <w:t>との共演などでも注目を集め</w:t>
      </w:r>
      <w:r w:rsidR="0057032B">
        <w:rPr>
          <w:rFonts w:ascii="メイリオ" w:eastAsia="メイリオ" w:hAnsi="メイリオ" w:hint="eastAsia"/>
          <w:color w:val="333333"/>
          <w:sz w:val="22"/>
        </w:rPr>
        <w:t>る。</w:t>
      </w:r>
      <w:r>
        <w:rPr>
          <w:rFonts w:ascii="メイリオ" w:eastAsia="メイリオ" w:hAnsi="メイリオ" w:hint="eastAsia"/>
          <w:color w:val="333333"/>
          <w:sz w:val="22"/>
        </w:rPr>
        <w:t>東急ジルベスターコンサート、NHK『ららら♪クラシック』、NHK-FM『名曲リサイタル』、テレビ朝日『題名のない音楽会』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</w:t>
      </w:r>
      <w:r>
        <w:rPr>
          <w:rFonts w:ascii="メイリオ" w:eastAsia="メイリオ" w:hAnsi="メイリオ" w:hint="eastAsia"/>
          <w:color w:val="333333"/>
          <w:sz w:val="22"/>
        </w:rPr>
        <w:t>テレビ・ラジオの出演も多い。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2010年度横浜市教育委員会表彰。第60回横浜文化賞文化・芸術奨励賞（最年少）、第2回岩谷時子音楽財団『Foundation for Youth 賞』、2015年度青山音楽賞新人賞、第26回出光音楽賞、第19回ホテルオークラ賞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などを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している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</w:t>
      </w:r>
      <w:r w:rsidR="00435DDA">
        <w:rPr>
          <w:rFonts w:ascii="メイリオ" w:eastAsia="メイリオ" w:hAnsi="メイリオ" w:hint="eastAsia"/>
          <w:color w:val="333333"/>
          <w:sz w:val="22"/>
        </w:rPr>
        <w:t>、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また</w:t>
      </w:r>
      <w:r w:rsidRPr="00435DDA">
        <w:rPr>
          <w:rFonts w:ascii="メイリオ" w:eastAsia="メイリオ" w:hAnsi="メイリオ" w:hint="eastAsia"/>
          <w:color w:val="333333"/>
          <w:sz w:val="22"/>
        </w:rPr>
        <w:t>ドイツ国立ミュンヘン音楽演劇大学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では</w:t>
      </w:r>
      <w:r w:rsidRPr="00435DDA">
        <w:rPr>
          <w:rFonts w:ascii="メイリオ" w:eastAsia="メイリオ" w:hAnsi="メイリオ" w:hint="eastAsia"/>
          <w:color w:val="333333"/>
          <w:sz w:val="22"/>
        </w:rPr>
        <w:t>クリストフ・ポッペン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に師事</w:t>
      </w:r>
      <w:r w:rsidR="00435DDA">
        <w:rPr>
          <w:rFonts w:ascii="メイリオ" w:eastAsia="メイリオ" w:hAnsi="メイリオ" w:hint="eastAsia"/>
          <w:color w:val="333333"/>
          <w:sz w:val="22"/>
        </w:rPr>
        <w:t>。</w:t>
      </w:r>
    </w:p>
    <w:p w14:paraId="0B7C977D" w14:textId="45CC4B76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4977B86C" w14:textId="07F1EDDB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(</w:t>
      </w:r>
      <w:r>
        <w:rPr>
          <w:rFonts w:ascii="メイリオ" w:eastAsia="メイリオ" w:hAnsi="メイリオ"/>
          <w:color w:val="333333"/>
          <w:sz w:val="22"/>
        </w:rPr>
        <w:t>6</w:t>
      </w:r>
      <w:r w:rsidR="00FE5A0C">
        <w:rPr>
          <w:rFonts w:ascii="メイリオ" w:eastAsia="メイリオ" w:hAnsi="メイリオ"/>
          <w:color w:val="333333"/>
          <w:sz w:val="22"/>
        </w:rPr>
        <w:t>08</w:t>
      </w:r>
      <w:r>
        <w:rPr>
          <w:rFonts w:ascii="メイリオ" w:eastAsia="メイリオ" w:hAnsi="メイリオ" w:hint="eastAsia"/>
          <w:color w:val="333333"/>
          <w:sz w:val="22"/>
        </w:rPr>
        <w:t>字／2</w:t>
      </w:r>
      <w:r>
        <w:rPr>
          <w:rFonts w:ascii="メイリオ" w:eastAsia="メイリオ" w:hAnsi="メイリオ"/>
          <w:color w:val="333333"/>
          <w:sz w:val="22"/>
        </w:rPr>
        <w:t>022</w:t>
      </w:r>
      <w:r>
        <w:rPr>
          <w:rFonts w:ascii="メイリオ" w:eastAsia="メイリオ" w:hAnsi="メイリオ" w:hint="eastAsia"/>
          <w:color w:val="333333"/>
          <w:sz w:val="22"/>
        </w:rPr>
        <w:t>年</w:t>
      </w:r>
      <w:r w:rsidR="00FE5A0C">
        <w:rPr>
          <w:rFonts w:ascii="メイリオ" w:eastAsia="メイリオ" w:hAnsi="メイリオ" w:hint="eastAsia"/>
          <w:color w:val="333333"/>
          <w:sz w:val="22"/>
        </w:rPr>
        <w:t>9</w:t>
      </w:r>
      <w:r>
        <w:rPr>
          <w:rFonts w:ascii="メイリオ" w:eastAsia="メイリオ" w:hAnsi="メイリオ" w:hint="eastAsia"/>
          <w:color w:val="333333"/>
          <w:sz w:val="22"/>
        </w:rPr>
        <w:t>月)</w:t>
      </w:r>
    </w:p>
    <w:p w14:paraId="47708B34" w14:textId="77777777" w:rsidR="002807A1" w:rsidRDefault="002807A1" w:rsidP="00C76170">
      <w:pPr>
        <w:adjustRightInd w:val="0"/>
        <w:snapToGrid w:val="0"/>
      </w:pPr>
    </w:p>
    <w:sectPr w:rsidR="002807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522F" w14:textId="77777777" w:rsidR="0036366F" w:rsidRDefault="0036366F" w:rsidP="0015301A">
      <w:r>
        <w:separator/>
      </w:r>
    </w:p>
  </w:endnote>
  <w:endnote w:type="continuationSeparator" w:id="0">
    <w:p w14:paraId="6064F784" w14:textId="77777777" w:rsidR="0036366F" w:rsidRDefault="0036366F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42880" w14:textId="77777777" w:rsidR="0036366F" w:rsidRDefault="0036366F" w:rsidP="0015301A">
      <w:r>
        <w:separator/>
      </w:r>
    </w:p>
  </w:footnote>
  <w:footnote w:type="continuationSeparator" w:id="0">
    <w:p w14:paraId="6670B615" w14:textId="77777777" w:rsidR="0036366F" w:rsidRDefault="0036366F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B071" w14:textId="65C35458" w:rsidR="00B75046" w:rsidRDefault="00B75046">
    <w:pPr>
      <w:pStyle w:val="a3"/>
      <w:rPr>
        <w:noProof/>
      </w:rPr>
    </w:pPr>
  </w:p>
  <w:p w14:paraId="11879575" w14:textId="3912A9C2" w:rsidR="00B75046" w:rsidRDefault="00B75046">
    <w:pPr>
      <w:pStyle w:val="a3"/>
      <w:rPr>
        <w:noProof/>
      </w:rPr>
    </w:pPr>
  </w:p>
  <w:p w14:paraId="1C075BA9" w14:textId="07336F97" w:rsidR="00B75046" w:rsidRDefault="00B75046" w:rsidP="00B75046">
    <w:pPr>
      <w:pStyle w:val="a3"/>
      <w:jc w:val="center"/>
    </w:pPr>
    <w:r>
      <w:rPr>
        <w:noProof/>
      </w:rPr>
      <w:drawing>
        <wp:inline distT="0" distB="0" distL="0" distR="0" wp14:anchorId="5B4CA2FC" wp14:editId="2615810E">
          <wp:extent cx="2148840" cy="272415"/>
          <wp:effectExtent l="0" t="0" r="3810" b="0"/>
          <wp:docPr id="1" name="図 1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Kajimoto ロゴ 黒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04561F"/>
    <w:rsid w:val="00127363"/>
    <w:rsid w:val="0015301A"/>
    <w:rsid w:val="00231B9E"/>
    <w:rsid w:val="002807A1"/>
    <w:rsid w:val="00296F9F"/>
    <w:rsid w:val="0036366F"/>
    <w:rsid w:val="00435DDA"/>
    <w:rsid w:val="004956B5"/>
    <w:rsid w:val="004D0BBD"/>
    <w:rsid w:val="0057032B"/>
    <w:rsid w:val="006A03AA"/>
    <w:rsid w:val="00736CC7"/>
    <w:rsid w:val="00751462"/>
    <w:rsid w:val="00971274"/>
    <w:rsid w:val="00B75046"/>
    <w:rsid w:val="00C76170"/>
    <w:rsid w:val="00D07156"/>
    <w:rsid w:val="00D1304D"/>
    <w:rsid w:val="00E52A43"/>
    <w:rsid w:val="00FE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邦子</dc:creator>
  <cp:keywords/>
  <dc:description/>
  <cp:lastModifiedBy>Okuda Momoko</cp:lastModifiedBy>
  <cp:revision>13</cp:revision>
  <cp:lastPrinted>2022-09-16T01:54:00Z</cp:lastPrinted>
  <dcterms:created xsi:type="dcterms:W3CDTF">2022-03-21T06:15:00Z</dcterms:created>
  <dcterms:modified xsi:type="dcterms:W3CDTF">2022-09-17T05:06:00Z</dcterms:modified>
</cp:coreProperties>
</file>