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C533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7CCC2E75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401F454D" w14:textId="77777777" w:rsidR="008C4311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0AB26C20" w14:textId="70428915" w:rsidR="00810291" w:rsidRDefault="0081029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6A54A8FC" w14:textId="3021B217" w:rsidR="003A68BB" w:rsidRDefault="003A68BB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ウィーン生まれ。</w:t>
      </w:r>
      <w:r w:rsidRPr="00186198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レオポルト・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ハーガー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や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小澤征爾のもとで研鑽を積み、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ボストン響や新日本フィルにデビュー。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ヤナーチェク・フィルの首席指揮者、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ルツェルン歌劇場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およびルツェルン響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の音楽監督などを経て、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2003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13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年に新日本フィル、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2011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19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年にベルギー王立リエージュ・フィルの音楽監督として活躍。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2017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年から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は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、広島交響楽団の首席客演指揮者を務めている。</w:t>
      </w:r>
    </w:p>
    <w:p w14:paraId="4CE3C634" w14:textId="258A7AFC" w:rsidR="003A68BB" w:rsidRDefault="003A68BB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これまでに</w:t>
      </w:r>
      <w:r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チェコ・フィル、</w:t>
      </w:r>
      <w:r w:rsidRPr="00F10427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ドレスデン・シュターツカペレ</w:t>
      </w:r>
      <w:r>
        <w:rPr>
          <w:rFonts w:asciiTheme="majorEastAsia" w:eastAsiaTheme="majorEastAsia" w:hAnsiTheme="majorEastAsia" w:hint="eastAsia"/>
          <w:sz w:val="21"/>
          <w:szCs w:val="21"/>
          <w:lang w:eastAsia="ja-JP"/>
        </w:rPr>
        <w:t>、</w:t>
      </w:r>
      <w:r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フランクフルト放送響、ウィーン響、ザルツブルク・モーツァルテウム管、トゥールーズ・キャピトル国立管、スイス・ロマンド管、</w:t>
      </w:r>
      <w:r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ボストン響、</w:t>
      </w:r>
      <w:r w:rsidRPr="003A68BB">
        <w:rPr>
          <w:rFonts w:asciiTheme="majorEastAsia" w:eastAsiaTheme="majorEastAsia" w:hAnsiTheme="majorEastAsia" w:hint="eastAsia"/>
          <w:sz w:val="21"/>
          <w:szCs w:val="21"/>
          <w:lang w:eastAsia="ja-JP"/>
        </w:rPr>
        <w:t>シンシナティ響、</w:t>
      </w:r>
      <w:r w:rsidRPr="007D1800">
        <w:rPr>
          <w:rFonts w:asciiTheme="majorEastAsia" w:eastAsiaTheme="majorEastAsia" w:hAnsiTheme="majorEastAsia"/>
          <w:sz w:val="21"/>
          <w:szCs w:val="21"/>
          <w:lang w:eastAsia="ja-JP"/>
        </w:rPr>
        <w:t>N</w:t>
      </w:r>
      <w:r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響など</w:t>
      </w:r>
      <w:r w:rsidRPr="00CA75DD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に招かれ</w:t>
      </w:r>
      <w:r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、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オペラではフランクフルトやストラスブール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歌劇場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、新日本フィル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などで《ドン・ジョヴァンニ》《サロメ》《ホフマン物語》《フィレンツェの悲劇》など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を指揮している。</w:t>
      </w:r>
      <w:r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2019</w:t>
      </w:r>
      <w:r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年には小澤征爾音楽塾オペラ・プロジェクトで小澤征爾と共に《カルメン》全４公演を指揮</w:t>
      </w: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した。</w:t>
      </w:r>
    </w:p>
    <w:p w14:paraId="77A05A8F" w14:textId="7D073B01" w:rsidR="0081096E" w:rsidRPr="003A68BB" w:rsidRDefault="003A68BB" w:rsidP="003A68BB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レコーディングも数多く、ヤナーチェク・フィルとのヤナーチェク、シューベルト作品、新日本フィルとのブラームス／交響曲第１番、マーラー／交響曲第３番および第５番、リエージュ・フィルとのフランク／交響曲ニ短調などをリリース。</w:t>
      </w:r>
      <w:r w:rsidR="000B2D65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また、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シルバ・オクテット</w:t>
      </w:r>
      <w:r w:rsidR="000B2D65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、リエージュ・フィルと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の共演による</w:t>
      </w:r>
      <w:r w:rsidR="00573E2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ディスク</w:t>
      </w:r>
      <w:r w:rsidRPr="003A68BB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がドイツ・グラモフォンからリリースされた。</w:t>
      </w:r>
    </w:p>
    <w:sectPr w:rsidR="0081096E" w:rsidRPr="003A68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5225D"/>
    <w:rsid w:val="000B2D65"/>
    <w:rsid w:val="00277918"/>
    <w:rsid w:val="002806E9"/>
    <w:rsid w:val="00297A89"/>
    <w:rsid w:val="002A6333"/>
    <w:rsid w:val="003704F7"/>
    <w:rsid w:val="003A68BB"/>
    <w:rsid w:val="00573E24"/>
    <w:rsid w:val="005B785E"/>
    <w:rsid w:val="00810291"/>
    <w:rsid w:val="0081096E"/>
    <w:rsid w:val="0087655A"/>
    <w:rsid w:val="008C4311"/>
    <w:rsid w:val="008F0D4B"/>
    <w:rsid w:val="00904251"/>
    <w:rsid w:val="00926D51"/>
    <w:rsid w:val="00AD70F6"/>
    <w:rsid w:val="00B23CF4"/>
    <w:rsid w:val="00C0083F"/>
    <w:rsid w:val="00C3317B"/>
    <w:rsid w:val="00E70220"/>
    <w:rsid w:val="00F065A9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hiromi.oe@kajimotomusic.com</cp:lastModifiedBy>
  <cp:revision>4</cp:revision>
  <dcterms:created xsi:type="dcterms:W3CDTF">2020-10-19T05:03:00Z</dcterms:created>
  <dcterms:modified xsi:type="dcterms:W3CDTF">2022-09-29T11:03:00Z</dcterms:modified>
</cp:coreProperties>
</file>